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BF916B" w14:textId="379575F1" w:rsidR="003F003B" w:rsidRDefault="00863468">
      <w:pPr>
        <w:pStyle w:val="Standard"/>
        <w:widowControl w:val="0"/>
        <w:spacing w:line="360" w:lineRule="auto"/>
        <w:jc w:val="right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Załącznik nr 4 do SWZ</w:t>
      </w:r>
    </w:p>
    <w:p w14:paraId="343A9841" w14:textId="77777777" w:rsidR="003F003B" w:rsidRDefault="00863468">
      <w:pPr>
        <w:pStyle w:val="Standard"/>
        <w:widowControl w:val="0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WZÓR</w:t>
      </w:r>
    </w:p>
    <w:p w14:paraId="46EFBC0C" w14:textId="77777777" w:rsidR="003F003B" w:rsidRDefault="00863468">
      <w:pPr>
        <w:pStyle w:val="Standard"/>
        <w:widowControl w:val="0"/>
        <w:spacing w:after="240" w:line="360" w:lineRule="auto"/>
      </w:pPr>
      <w:r>
        <w:rPr>
          <w:rFonts w:ascii="Arial" w:hAnsi="Arial"/>
          <w:b/>
          <w:color w:val="000000"/>
        </w:rPr>
        <w:t xml:space="preserve">UMOWA Nr </w:t>
      </w:r>
      <w:r>
        <w:rPr>
          <w:rFonts w:ascii="Arial" w:hAnsi="Arial"/>
          <w:color w:val="000000"/>
        </w:rPr>
        <w:t>……………………………</w:t>
      </w:r>
    </w:p>
    <w:p w14:paraId="760DE84E" w14:textId="12388893" w:rsidR="003F003B" w:rsidRDefault="00863468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Zawarta w dniu ..…… 202</w:t>
      </w:r>
      <w:r w:rsidR="00AF07A8">
        <w:rPr>
          <w:rFonts w:ascii="Arial" w:hAnsi="Arial"/>
          <w:color w:val="000000"/>
        </w:rPr>
        <w:t>6</w:t>
      </w:r>
      <w:r>
        <w:rPr>
          <w:rFonts w:ascii="Arial" w:hAnsi="Arial"/>
          <w:color w:val="000000"/>
        </w:rPr>
        <w:t xml:space="preserve"> roku, w miejscowości Mogilno pomiędzy</w:t>
      </w:r>
    </w:p>
    <w:p w14:paraId="0E95F146" w14:textId="77777777" w:rsidR="003F003B" w:rsidRDefault="00863468">
      <w:pPr>
        <w:pStyle w:val="Standard"/>
        <w:widowControl w:val="0"/>
        <w:tabs>
          <w:tab w:val="left" w:pos="6675"/>
        </w:tabs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Powiatem Mogileńskim z siedzibą przy ul. G. Narutowicza 1, 88-300 Mogilno</w:t>
      </w:r>
    </w:p>
    <w:p w14:paraId="2955C480" w14:textId="77777777" w:rsidR="003F003B" w:rsidRDefault="00863468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NIP: 557-16-75-107, reprezentowanym przez:</w:t>
      </w:r>
    </w:p>
    <w:p w14:paraId="5A603392" w14:textId="77777777" w:rsidR="003F003B" w:rsidRDefault="00863468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1.</w:t>
      </w:r>
      <w:r>
        <w:rPr>
          <w:rFonts w:ascii="Arial" w:hAnsi="Arial"/>
          <w:color w:val="000000"/>
        </w:rPr>
        <w:tab/>
        <w:t>Tomasza Krzesińskiego - Przewodniczącego Zarządu</w:t>
      </w:r>
    </w:p>
    <w:p w14:paraId="37A75669" w14:textId="77777777" w:rsidR="003F003B" w:rsidRDefault="00863468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2.</w:t>
      </w:r>
      <w:r>
        <w:rPr>
          <w:rFonts w:ascii="Arial" w:hAnsi="Arial"/>
          <w:color w:val="000000"/>
        </w:rPr>
        <w:tab/>
        <w:t>Edytę Owsińską – Członka Zarządu</w:t>
      </w:r>
    </w:p>
    <w:p w14:paraId="29AAC2FA" w14:textId="77777777" w:rsidR="003F003B" w:rsidRDefault="00863468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przy kontrasygnacie Kariny Kostyry – Skarbnika Powiatu Mogileńskiego,</w:t>
      </w:r>
    </w:p>
    <w:p w14:paraId="1706B994" w14:textId="77777777" w:rsidR="003F003B" w:rsidRDefault="00863468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Zamawiającym,</w:t>
      </w:r>
    </w:p>
    <w:p w14:paraId="780A248D" w14:textId="77777777" w:rsidR="003F003B" w:rsidRDefault="00863468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</w:t>
      </w:r>
    </w:p>
    <w:p w14:paraId="3829217F" w14:textId="77777777" w:rsidR="003F003B" w:rsidRDefault="00863468">
      <w:pPr>
        <w:pStyle w:val="Standard"/>
        <w:widowControl w:val="0"/>
        <w:spacing w:line="360" w:lineRule="auto"/>
        <w:jc w:val="left"/>
      </w:pPr>
      <w:r>
        <w:rPr>
          <w:rFonts w:ascii="Arial" w:hAnsi="Arial"/>
          <w:color w:val="000000"/>
        </w:rPr>
        <w:t>………………………………………, ul. …………………………………………………………</w:t>
      </w:r>
    </w:p>
    <w:p w14:paraId="1CF6CABF" w14:textId="77777777" w:rsidR="003F003B" w:rsidRDefault="00863468">
      <w:pPr>
        <w:pStyle w:val="Standard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REGON</w:t>
      </w:r>
      <w:r>
        <w:rPr>
          <w:rFonts w:ascii="Arial" w:hAnsi="Arial"/>
          <w:color w:val="000000"/>
        </w:rPr>
        <w:tab/>
        <w:t>………………………….…NIP………………..……….……………..…………..</w:t>
      </w:r>
    </w:p>
    <w:p w14:paraId="42CCD169" w14:textId="77777777" w:rsidR="003F003B" w:rsidRDefault="00863468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reprezentowanym przez: ……………………………………………………………………………………….……….…….</w:t>
      </w:r>
    </w:p>
    <w:p w14:paraId="468A82AF" w14:textId="77777777" w:rsidR="003F003B" w:rsidRDefault="00863468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zwanym dalej </w:t>
      </w:r>
      <w:r>
        <w:rPr>
          <w:rFonts w:ascii="Arial" w:hAnsi="Arial"/>
          <w:b/>
          <w:color w:val="000000"/>
        </w:rPr>
        <w:t>Wykonawcą.</w:t>
      </w:r>
    </w:p>
    <w:p w14:paraId="4AC44FBC" w14:textId="163C0466" w:rsidR="003F003B" w:rsidRDefault="00863468">
      <w:pPr>
        <w:pStyle w:val="Standard"/>
        <w:spacing w:line="360" w:lineRule="auto"/>
        <w:jc w:val="left"/>
      </w:pPr>
      <w:r>
        <w:rPr>
          <w:rFonts w:ascii="Arial" w:hAnsi="Arial"/>
          <w:color w:val="000000"/>
        </w:rPr>
        <w:t xml:space="preserve">W związku z przeprowadzonym postępowaniem o udzielenie zamówienia publicznego prowadzonego w trybie podstawowym bez negocjacji o wartości zamówienia nieprzekraczającej progów unijnych o jakich stanowi art. 3 ustawy z 11 września 2019 r. - Prawo zamówień publicznych (t.j. Dz. U. z 2024 r. poz. 1320 z późn. zm.) – dalej p.z.p. – na dostawę w ramach </w:t>
      </w:r>
      <w:r>
        <w:rPr>
          <w:rFonts w:ascii="Arial" w:hAnsi="Arial" w:cs="Arial"/>
          <w:color w:val="000000"/>
        </w:rPr>
        <w:t xml:space="preserve">zadania pn.: </w:t>
      </w:r>
      <w:r>
        <w:rPr>
          <w:rFonts w:ascii="Arial" w:hAnsi="Arial" w:cs="Arial"/>
          <w:b/>
          <w:color w:val="auto"/>
        </w:rPr>
        <w:t>„Przeprowadzenie szkolenia - Indywidualne zajęcia z obsługi samochodu dla uczniów Zespołu Szkół w Mogilnie w roku szkolnym 2025/2026”</w:t>
      </w:r>
      <w:r>
        <w:rPr>
          <w:rFonts w:ascii="Arial" w:eastAsia="NSimSun" w:hAnsi="Arial" w:cs="Arial"/>
          <w:bCs/>
          <w:color w:val="auto"/>
          <w:lang w:bidi="hi-IN"/>
        </w:rPr>
        <w:t xml:space="preserve"> </w:t>
      </w:r>
      <w:r>
        <w:rPr>
          <w:rFonts w:ascii="Arial" w:hAnsi="Arial" w:cs="Arial"/>
          <w:color w:val="auto"/>
        </w:rPr>
        <w:t>w ramach projektu „Rozwój kształcenia zawodowego w szkołach Powiatu Mogileńskiego” realizowanego w ramach Programu Fundusze Europejskie dla Kujaw i Pomorza 2021-2027.</w:t>
      </w:r>
    </w:p>
    <w:p w14:paraId="551944F5" w14:textId="4D996F54" w:rsidR="003F003B" w:rsidRPr="009712FB" w:rsidRDefault="00863468" w:rsidP="009712FB">
      <w:pPr>
        <w:pStyle w:val="Standard"/>
        <w:spacing w:after="240"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zawierają umowę o następującej treści:</w:t>
      </w:r>
    </w:p>
    <w:p w14:paraId="45773CAD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1</w:t>
      </w:r>
    </w:p>
    <w:p w14:paraId="0A5F923E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Przedmiot umowy</w:t>
      </w:r>
    </w:p>
    <w:p w14:paraId="0F79FC63" w14:textId="77777777" w:rsidR="003F003B" w:rsidRDefault="00863468">
      <w:pPr>
        <w:numPr>
          <w:ilvl w:val="3"/>
          <w:numId w:val="5"/>
        </w:numPr>
        <w:suppressAutoHyphens w:val="0"/>
        <w:spacing w:line="360" w:lineRule="auto"/>
        <w:ind w:left="284" w:hanging="284"/>
        <w:textAlignment w:val="auto"/>
        <w:rPr>
          <w:rFonts w:ascii="Arial" w:hAnsi="Arial" w:cs="Arial"/>
        </w:rPr>
      </w:pPr>
      <w:r>
        <w:rPr>
          <w:rFonts w:ascii="Arial" w:hAnsi="Arial"/>
        </w:rPr>
        <w:t>Zamawiający zleca, a Wykonawca zobowiązuje się do wykonania zadania polegającego na przeprowadzeniu indywidualnych zajęć z obsługi samochodu dla 20 uczniów z Zespołu Szkół w Mogilnie w roku szkolnym 2025/2026. 60 godzinnych indywidualnych zajęć obsługi i prowadzenia samochodu to jest: 30 godzin (po 45 min.) — zajęcia teoretyczne, - 30 godzin (po 60 min.) jazd — (zajęcia indywidualne praktyczne) w zakresie przygotowania uczniów do egzaminu państwowego na prawo jazdy kat. B</w:t>
      </w:r>
      <w:r>
        <w:rPr>
          <w:rFonts w:ascii="Arial" w:hAnsi="Arial" w:cs="Arial"/>
        </w:rPr>
        <w:t>.</w:t>
      </w:r>
    </w:p>
    <w:p w14:paraId="55D42DB7" w14:textId="77777777" w:rsidR="003F003B" w:rsidRDefault="00863468">
      <w:pPr>
        <w:widowControl/>
        <w:numPr>
          <w:ilvl w:val="3"/>
          <w:numId w:val="5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Zamówienie jest dofinansowane w ramach projektu FEKP.08.28-IZ.00-0005/24 pn. „Rozwój kształcenia zawodowego w szkołach Powiatu Mogileńskiego” realizowanego w ramach Programu Fundusze Europejskie dla Kujaw i Pomorza 2021-2027.</w:t>
      </w:r>
    </w:p>
    <w:p w14:paraId="47EAB7D2" w14:textId="77777777" w:rsidR="003F003B" w:rsidRDefault="00863468">
      <w:pPr>
        <w:numPr>
          <w:ilvl w:val="3"/>
          <w:numId w:val="5"/>
        </w:numPr>
        <w:spacing w:line="360" w:lineRule="auto"/>
        <w:ind w:left="284" w:hanging="284"/>
        <w:rPr>
          <w:rFonts w:hint="eastAsia"/>
        </w:rPr>
      </w:pPr>
      <w:r>
        <w:rPr>
          <w:rFonts w:ascii="Arial" w:hAnsi="Arial" w:cs="Arial"/>
        </w:rPr>
        <w:t>Szczegółowy zakres przedmiotu zamówienia oraz warunki jego realizacji ustala niniejsza umowa, oferta wykonawcy, opis przedmiotu zamówienia i SWZ, stanowiące jako załączniki integralną część umowy</w:t>
      </w:r>
      <w:r>
        <w:rPr>
          <w:rFonts w:ascii="Arial" w:hAnsi="Arial"/>
          <w:color w:val="000000"/>
        </w:rPr>
        <w:t>.</w:t>
      </w:r>
    </w:p>
    <w:p w14:paraId="129AD42D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2</w:t>
      </w:r>
    </w:p>
    <w:p w14:paraId="58CA7081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Obowiązki Stron</w:t>
      </w:r>
    </w:p>
    <w:p w14:paraId="694ADA81" w14:textId="77777777" w:rsidR="003F003B" w:rsidRDefault="00863468" w:rsidP="00D97129">
      <w:pPr>
        <w:pStyle w:val="Standard"/>
        <w:widowControl w:val="0"/>
        <w:numPr>
          <w:ilvl w:val="0"/>
          <w:numId w:val="19"/>
        </w:numPr>
        <w:tabs>
          <w:tab w:val="left" w:pos="568"/>
          <w:tab w:val="left" w:pos="1846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Zamawiającego należy:</w:t>
      </w:r>
    </w:p>
    <w:p w14:paraId="77AD784D" w14:textId="77777777" w:rsidR="003F003B" w:rsidRDefault="00863468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nadzór merytoryczny i formalny nad wykonaniem umowy przez osoby do tego wyznaczone,</w:t>
      </w:r>
    </w:p>
    <w:p w14:paraId="54ED2253" w14:textId="77777777" w:rsidR="003F003B" w:rsidRDefault="00863468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organizacja i pokrycie kosztów wymaganych badań lekarskich uczniów,</w:t>
      </w:r>
    </w:p>
    <w:p w14:paraId="284AA9D6" w14:textId="77777777" w:rsidR="003F003B" w:rsidRDefault="00863468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zapewnienie sal do zajęć teoretycznych,</w:t>
      </w:r>
    </w:p>
    <w:p w14:paraId="53624EDB" w14:textId="77777777" w:rsidR="003F003B" w:rsidRDefault="00863468">
      <w:pPr>
        <w:numPr>
          <w:ilvl w:val="0"/>
          <w:numId w:val="1"/>
        </w:numPr>
        <w:tabs>
          <w:tab w:val="left" w:pos="709"/>
          <w:tab w:val="left" w:pos="1276"/>
          <w:tab w:val="center" w:pos="5271"/>
          <w:tab w:val="right" w:pos="9807"/>
        </w:tabs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zapłata umówionego wynagrodzenia.</w:t>
      </w:r>
    </w:p>
    <w:p w14:paraId="7D7818C6" w14:textId="77777777" w:rsidR="003F003B" w:rsidRDefault="00863468" w:rsidP="00D97129">
      <w:pPr>
        <w:pStyle w:val="Standard"/>
        <w:widowControl w:val="0"/>
        <w:numPr>
          <w:ilvl w:val="0"/>
          <w:numId w:val="20"/>
        </w:numPr>
        <w:tabs>
          <w:tab w:val="left" w:pos="568"/>
          <w:tab w:val="center" w:pos="5555"/>
          <w:tab w:val="right" w:pos="10091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 obowiązków Wykonawcy należy:</w:t>
      </w:r>
    </w:p>
    <w:p w14:paraId="035B4F62" w14:textId="77777777" w:rsidR="003F003B" w:rsidRDefault="00863468">
      <w:pPr>
        <w:numPr>
          <w:ilvl w:val="0"/>
          <w:numId w:val="2"/>
        </w:numPr>
        <w:tabs>
          <w:tab w:val="center" w:pos="5271"/>
          <w:tab w:val="right" w:pos="9807"/>
        </w:tabs>
        <w:suppressAutoHyphens w:val="0"/>
        <w:spacing w:line="360" w:lineRule="auto"/>
        <w:ind w:left="709" w:hanging="357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współpraca z przedstawicielami Zamawiającego,</w:t>
      </w:r>
    </w:p>
    <w:p w14:paraId="610101FF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przeprowadzenia zajęć teoretycznych i praktycznych, według aktualnie obowiązujących przepisów prawa,</w:t>
      </w:r>
    </w:p>
    <w:p w14:paraId="7EB67198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przeprowadzenia zajęć teoretycznych w miejscu wskazanym przez Zamawiającego, na terenie Zespołu Szkół w Mogilnie, 88-300 Mogilno,</w:t>
      </w:r>
    </w:p>
    <w:p w14:paraId="3830CBE1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lastRenderedPageBreak/>
        <w:t>przeprowadzenia zajęć praktycznych na placu i w trasie, na drogach publicznych,</w:t>
      </w:r>
    </w:p>
    <w:p w14:paraId="430A53B9" w14:textId="77777777" w:rsidR="003F003B" w:rsidRDefault="00863468">
      <w:pPr>
        <w:widowControl/>
        <w:numPr>
          <w:ilvl w:val="0"/>
          <w:numId w:val="2"/>
        </w:numPr>
        <w:suppressAutoHyphens w:val="0"/>
        <w:spacing w:line="360" w:lineRule="auto"/>
        <w:ind w:left="709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zapewnienia uczestnikom zajęć we własnym zakresie i na własny koszt bezpiecznego transportu do i z placu manewrowego — dot. zajęć praktycznych,</w:t>
      </w:r>
    </w:p>
    <w:p w14:paraId="7E3ACA01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objęcia uczniów ubezpieczeniem NNW powstałych w trakcie trwania zajęć oraz w drodze do i z miejsca zajęć,</w:t>
      </w:r>
    </w:p>
    <w:p w14:paraId="3064747C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wykładowców/instruktorów posiadających odpowiednie przygotowanie dydaktyczne/praktyczne związane z przedmiotem zamówienia,</w:t>
      </w:r>
    </w:p>
    <w:p w14:paraId="18D59716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wszystkich materiałów niezbędnych do prowadzenia szkolenia (dostępu do pełnych pakietów, także w wersji elektronicznej, bezpłatnej - dotyczy innych niż podręczniki i testy materiałów, jeśli zajdzie taka konieczność),</w:t>
      </w:r>
    </w:p>
    <w:p w14:paraId="5511D8E5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 pojazdów przystosowanych do prowadzenia nauki jazdy (ważny przegląd techniczny i ubezpieczenie OC) zgodnie z obowiązującymi przepisami prawa,</w:t>
      </w:r>
    </w:p>
    <w:p w14:paraId="28BAA1FC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ustalenia terminów realizacji zajęć teoretycznych i praktycznych w uzgodnieniu z uczestnikami, aby nie kolidowały one z planem obowiązkowych zajęć szkolnych uczniów. W przypadku zajęć teoretycznych terminy te dodatkowo Wykonawca uzgodni z Dyrektorami szkół, w których będą odbywać się zajęcia/szkolenie,</w:t>
      </w:r>
    </w:p>
    <w:p w14:paraId="1AE4FD64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wszystkie godziny zajęć praktycznych dla jednej osoby muszą zostać zrealizowane w okresie nie dłuższym niż 3 kolejne miesiące. W uzasadnionych przypadkach na wniosek ucznia termin może zostać wydłużony,</w:t>
      </w:r>
    </w:p>
    <w:p w14:paraId="5DD9ABAF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przygotowania i przedstawienia do zatwierdzenia przez Zamawiającego, po podpisaniu umowy harmonogramu szkolenia dotyczącego zajęć teoretycznych. Uzgodnione harmonogramy zajęć teoretycznych Wykonawca niezwłocznie przekaże Zamawiającemu w formie pisemnej i elektronicznej,</w:t>
      </w:r>
    </w:p>
    <w:p w14:paraId="029C47EC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zapewnienia warunków zajęć zgodnych z przepisami bezpieczeństwa i higieny pracy w trakcie trwania szkolenia,</w:t>
      </w:r>
    </w:p>
    <w:p w14:paraId="407FD910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zapewnienia, iż zakres programowy zajęć/szkolenia będzie zgodny z aktualnie obowiązującymi przepisami prawa,</w:t>
      </w:r>
    </w:p>
    <w:p w14:paraId="03B71ABA" w14:textId="77777777" w:rsidR="003F003B" w:rsidRDefault="00863468">
      <w:pPr>
        <w:pStyle w:val="Akapitzlist"/>
        <w:numPr>
          <w:ilvl w:val="0"/>
          <w:numId w:val="2"/>
        </w:numPr>
        <w:spacing w:line="360" w:lineRule="auto"/>
        <w:ind w:left="709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prowadzenia dokumentacji przebiegu szkolenia i innej dokumentacji projektowej, zgodnie z zawartą umową w szczególności:</w:t>
      </w:r>
    </w:p>
    <w:p w14:paraId="228908DF" w14:textId="77777777" w:rsidR="003F003B" w:rsidRDefault="00863468" w:rsidP="00D97129">
      <w:pPr>
        <w:pStyle w:val="Akapitzlist"/>
        <w:numPr>
          <w:ilvl w:val="0"/>
          <w:numId w:val="15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dziennika szkolenia, list obecności,</w:t>
      </w:r>
    </w:p>
    <w:p w14:paraId="7E26086F" w14:textId="77777777" w:rsidR="003F003B" w:rsidRDefault="00863468" w:rsidP="00D97129">
      <w:pPr>
        <w:pStyle w:val="Akapitzlist"/>
        <w:numPr>
          <w:ilvl w:val="0"/>
          <w:numId w:val="15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kart przeprowadzonych zajęć edukacyjnych zawierającej listę obecności, wymiar godzin i tematy zajęć,</w:t>
      </w:r>
    </w:p>
    <w:p w14:paraId="141E77B9" w14:textId="77777777" w:rsidR="003F003B" w:rsidRDefault="00863468" w:rsidP="00D97129">
      <w:pPr>
        <w:pStyle w:val="Akapitzlist"/>
        <w:numPr>
          <w:ilvl w:val="0"/>
          <w:numId w:val="15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arkusza przebiegu części praktycznej oraz części teoretycznej egzaminu wewnętrznego,</w:t>
      </w:r>
    </w:p>
    <w:p w14:paraId="6FE3AF2C" w14:textId="77777777" w:rsidR="003F003B" w:rsidRDefault="00863468" w:rsidP="00D97129">
      <w:pPr>
        <w:pStyle w:val="Akapitzlist"/>
        <w:numPr>
          <w:ilvl w:val="0"/>
          <w:numId w:val="15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zaświadczeń o ukończeniu szkolenia podstawowego i uznaniu za przygotowanego do złożenia egzaminu państwowego,</w:t>
      </w:r>
    </w:p>
    <w:p w14:paraId="0CC42951" w14:textId="77777777" w:rsidR="003F003B" w:rsidRDefault="00863468" w:rsidP="00D97129">
      <w:pPr>
        <w:pStyle w:val="Akapitzlist"/>
        <w:numPr>
          <w:ilvl w:val="0"/>
          <w:numId w:val="15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opisu realizacji szkolenia w zakresie przeprowadzenia badania uzyskania kompetencji zawodowych zgodnie z wymogami w 4 etapach;</w:t>
      </w:r>
    </w:p>
    <w:p w14:paraId="5C71C57E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zorganizowania i przeprowadzenia po zakończeniu zajęć teoretycznych i praktycznych egzaminu wewnętrznego oceniającego poziom przygotowania uczestników do egzaminu państwowego,</w:t>
      </w:r>
    </w:p>
    <w:p w14:paraId="13B24E0A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wydania uczniom zaświadczeń o ukończeniu szkolenia, stanowiących podstawę do przystąpienia do państwowego egzaminu na prawo jazdy kategorii B. Kopie zaświadczeń potwierdzone za zgodność z oryginałem Wykonawca przedłoży Zamawiającemu,</w:t>
      </w:r>
    </w:p>
    <w:p w14:paraId="3A689240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badania uzyskiwania kwalifikacji w ramach projektów współfinansowanych z EFS+ zgodnie z Załącznikiem nr 2 do Wytycznych dotyczących monitorowania postępu rzeczowego realizacji programów na lata 2021-2027,</w:t>
      </w:r>
    </w:p>
    <w:p w14:paraId="58BF7911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opracowania dla każdego uczestnika i przekazania Zamawiającemu opisu realizacji zajęć zgodnie z poniższymi wymogami:</w:t>
      </w:r>
    </w:p>
    <w:p w14:paraId="44945685" w14:textId="77777777" w:rsidR="003F003B" w:rsidRDefault="00863468" w:rsidP="00D97129">
      <w:pPr>
        <w:pStyle w:val="Akapitzlist"/>
        <w:numPr>
          <w:ilvl w:val="0"/>
          <w:numId w:val="16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Zakres: uczestnicy odbędą zajęcia w zakresie wskazanym w szczegółowym opisie przedmiotu zamówienia/ zdefiniowanie grupy docelowej oraz wybranie zakresu tematycznego wsparcia, który będzie poddany ocenie,</w:t>
      </w:r>
    </w:p>
    <w:p w14:paraId="09C801E3" w14:textId="77777777" w:rsidR="003F003B" w:rsidRDefault="00863468" w:rsidP="00D97129">
      <w:pPr>
        <w:pStyle w:val="Akapitzlist"/>
        <w:numPr>
          <w:ilvl w:val="0"/>
          <w:numId w:val="16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Wzorzec: zakładane efekty uczenia się muszą być zgodne z powszechnie obowiązującymi przepisami prawa w zakresie przedmiotu zamówienia,</w:t>
      </w:r>
    </w:p>
    <w:p w14:paraId="58FD2593" w14:textId="77777777" w:rsidR="003F003B" w:rsidRDefault="00863468" w:rsidP="00D97129">
      <w:pPr>
        <w:pStyle w:val="Akapitzlist"/>
        <w:numPr>
          <w:ilvl w:val="0"/>
          <w:numId w:val="16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Ocena: po zakończeniu zajęć przeprowadzony zostanie egzamin wewnętrzny weryfikujący nabyte kompetencje w zakresie prowadzenia pojazdów kat. B,</w:t>
      </w:r>
    </w:p>
    <w:p w14:paraId="02975684" w14:textId="77777777" w:rsidR="003F003B" w:rsidRDefault="00863468" w:rsidP="00D97129">
      <w:pPr>
        <w:pStyle w:val="Akapitzlist"/>
        <w:numPr>
          <w:ilvl w:val="0"/>
          <w:numId w:val="16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Porównanie: Wykonawca jest zobowiązany do analizy przeprowadzonego egzaminu wewnętrznego w zakresie nabycia przez uczestników kompetencji warunkujących możliwość przystąpienia do egzaminu uprawniającego do pozyskania kwalifikacji;</w:t>
      </w:r>
    </w:p>
    <w:p w14:paraId="02DEBED4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bieżącego informowania Zamawiającego o przypadkach nieobecności uczestnika na szkoleniu oraz przypadku rezygnacji z uczestnictwa w szkoleniu przez uczniów,</w:t>
      </w:r>
    </w:p>
    <w:p w14:paraId="364B7953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przechowywania dokumentacji związanej z realizacją przedmiotu zamówienia w sposób zapewniający dostępność, poufność i bezpieczeństwo oraz do informowania Zamawiającego o miejscu archiwizacji dokumentów związanych z realizacją przedmiotu zamówienia,</w:t>
      </w:r>
    </w:p>
    <w:p w14:paraId="087A395F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poddania się kontroli i audytom w zakresie prawidłowości realizacji szkolenia, przeprowadzanym przez podmioty uprawnione do ich przeprowadzenia,</w:t>
      </w:r>
    </w:p>
    <w:p w14:paraId="53F7A3A3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udostępnienia do wglądu Zamawiającemu oraz innym podmiotom upoważnionym do kontroli projektu wszystkich dokumentów związanych z realizacją przedmiotu zamówienia, w tym dokumentów elektronicznych, przez cały okres ich przechowywania,</w:t>
      </w:r>
    </w:p>
    <w:p w14:paraId="5E4D91E9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przekazania Zamawiającemu dokumentów potwierdzających realizację całości lub części przedmiotu umowy tj.:</w:t>
      </w:r>
    </w:p>
    <w:p w14:paraId="60E36E7C" w14:textId="77777777" w:rsidR="003F003B" w:rsidRDefault="00863468" w:rsidP="00D97129">
      <w:pPr>
        <w:pStyle w:val="Akapitzlist"/>
        <w:numPr>
          <w:ilvl w:val="0"/>
          <w:numId w:val="17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dokumentacji przebiegu zajęć/szkolenia, dzienników zajęć, list obecności,</w:t>
      </w:r>
    </w:p>
    <w:p w14:paraId="101278E5" w14:textId="77777777" w:rsidR="003F003B" w:rsidRDefault="00863468" w:rsidP="00D97129">
      <w:pPr>
        <w:pStyle w:val="Akapitzlist"/>
        <w:numPr>
          <w:ilvl w:val="0"/>
          <w:numId w:val="17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kart przeprowadzonych zajęć/szkolenia,</w:t>
      </w:r>
    </w:p>
    <w:p w14:paraId="2FB4A79C" w14:textId="77777777" w:rsidR="003F003B" w:rsidRDefault="00863468" w:rsidP="00D97129">
      <w:pPr>
        <w:pStyle w:val="Akapitzlist"/>
        <w:numPr>
          <w:ilvl w:val="0"/>
          <w:numId w:val="17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 xml:space="preserve">zaświadczeń o ukończeniu szkolenia, </w:t>
      </w:r>
    </w:p>
    <w:p w14:paraId="408ECAE9" w14:textId="77777777" w:rsidR="003F003B" w:rsidRDefault="00863468" w:rsidP="00D97129">
      <w:pPr>
        <w:pStyle w:val="Akapitzlist"/>
        <w:numPr>
          <w:ilvl w:val="0"/>
          <w:numId w:val="17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t>arkusza przebiegu części praktycznej oraz części teoretycznej egzaminu wewnętrznego (dla każdego ucznia) w wersji kserokopii potwierdzonej za zgodność z oryginałem,</w:t>
      </w:r>
    </w:p>
    <w:p w14:paraId="410B322C" w14:textId="77777777" w:rsidR="003F003B" w:rsidRDefault="00863468" w:rsidP="00D97129">
      <w:pPr>
        <w:pStyle w:val="Akapitzlist"/>
        <w:numPr>
          <w:ilvl w:val="0"/>
          <w:numId w:val="17"/>
        </w:numPr>
        <w:spacing w:line="360" w:lineRule="auto"/>
        <w:jc w:val="left"/>
        <w:rPr>
          <w:rFonts w:ascii="Arial" w:hAnsi="Arial" w:cs="Arial"/>
        </w:rPr>
      </w:pPr>
      <w:r>
        <w:rPr>
          <w:rFonts w:ascii="Arial" w:hAnsi="Arial" w:cs="Arial"/>
        </w:rPr>
        <w:lastRenderedPageBreak/>
        <w:t>opisu realizacji zajęć w zakresie przeprowadzenia badania kompetencji zawodowych zgodnie z wymogami w 4 etapach;</w:t>
      </w:r>
    </w:p>
    <w:p w14:paraId="6590A08B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informowania uczestników projektu o możliwości zgłaszania podejrzenia o niezgodności projektu lub działań Beneficjenta z Kartą praw podstawowych oraz Konwencji o osobach niepełnosprawnych do Instytucji zarządzającej,</w:t>
      </w:r>
    </w:p>
    <w:p w14:paraId="786BD72C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informowania uczestników o współfinansowaniu szkolenia ze środków Unii Europejskiej w ramach Europejskiego Funduszu Społecznego Plus oraz we wszystkich dokumentach i materiałach umieszczenia w widoczny sposób znaku Funduszy Europejskich, znaku barw Rzeczypospolitej Polskiej, znaku Unii Europejskiej oraz znaku Województwa Kujawsko-Pomorskiego,</w:t>
      </w:r>
    </w:p>
    <w:p w14:paraId="5C2ABBA7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przestrzegania zasady równości kobiet i mężczyzn oraz zasady równości szans i niedyskryminacji, w tym dostępności dla osób z niepełnosprawnościami, standardów dostępności (zał. do Wytycznych dot. realizowania zasad równościowych w ramach funduszy unijnych na lata 2021-2027) oraz zasady zrównoważonego rozwoju,</w:t>
      </w:r>
    </w:p>
    <w:p w14:paraId="6E6DDB7E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przedłożenia Zamawiającemu informacji o niekaralności z Krajowego Rejestru Karnego, dla każdego instruktora/wykładowcy w zakresie przestępstw określonych w rozdziale XIX i XXV Kodeksu karnego, w art. 189a i art. 207 Kodeksu karnego oraz w ustawie z dnia 29 lipca 2005 r. o przeciwdziałaniu narkomanii (Dz. U. z 2023 r. poz. 1939), lub za odpowiadające ty przestępstwom czyny zabronione określone w przepisach prawa obcego,</w:t>
      </w:r>
    </w:p>
    <w:p w14:paraId="078A6B36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przedłożenia Zamawiającemu informację z rejestru karnego państwa obywatelstwa uzyskiwaną do celów działalności zawodowej lub wolontariackiej związanej z kontaktami z dziećmi dla instruktora/wykładowcy posiadającego obywatelstwo innego państwa niż Rzeczpospolita Polska,</w:t>
      </w:r>
    </w:p>
    <w:p w14:paraId="643FA299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 xml:space="preserve">Przedłożenia Zamawiającemu, informacji z rejestrów karnych uzyskiwaną do celów działalności zawodowej lub wolontariackiej związanej z kontaktami z dziećmi dla każdego instruktora/wykładowcy zamieszkującego w ciągu ostatnich 20 lat, w </w:t>
      </w:r>
      <w:r>
        <w:rPr>
          <w:rFonts w:ascii="Arial" w:hAnsi="Arial" w:cs="Arial"/>
        </w:rPr>
        <w:lastRenderedPageBreak/>
        <w:t>państwie lub państwach innych niż Rzeczpospolita Polska i państwo obywatelstwa, uzyskaną z rejestrów karnych tych państw,</w:t>
      </w:r>
    </w:p>
    <w:p w14:paraId="784DB952" w14:textId="77777777" w:rsidR="003F003B" w:rsidRDefault="00863468">
      <w:pPr>
        <w:pStyle w:val="Akapitzlist"/>
        <w:widowControl w:val="0"/>
        <w:numPr>
          <w:ilvl w:val="0"/>
          <w:numId w:val="2"/>
        </w:num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ind w:left="709"/>
        <w:contextualSpacing/>
        <w:jc w:val="left"/>
        <w:textAlignment w:val="auto"/>
        <w:rPr>
          <w:rFonts w:ascii="Arial" w:hAnsi="Arial" w:cs="Arial"/>
          <w:color w:val="auto"/>
        </w:rPr>
      </w:pPr>
      <w:r>
        <w:rPr>
          <w:rFonts w:ascii="Arial" w:hAnsi="Arial" w:cs="Arial"/>
        </w:rPr>
        <w:t>Przestrzegania standardów ochrony małoletnich obowiązujących w szkole.</w:t>
      </w:r>
    </w:p>
    <w:p w14:paraId="58CB74A6" w14:textId="77777777" w:rsidR="003F003B" w:rsidRDefault="003F003B">
      <w:pPr>
        <w:tabs>
          <w:tab w:val="left" w:pos="709"/>
          <w:tab w:val="center" w:pos="5271"/>
          <w:tab w:val="right" w:pos="9807"/>
        </w:tabs>
        <w:suppressAutoHyphens w:val="0"/>
        <w:spacing w:line="360" w:lineRule="auto"/>
        <w:contextualSpacing/>
        <w:textAlignment w:val="auto"/>
        <w:rPr>
          <w:rFonts w:ascii="Arial" w:hAnsi="Arial" w:cs="Arial"/>
        </w:rPr>
      </w:pPr>
    </w:p>
    <w:p w14:paraId="1046F9DF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3</w:t>
      </w:r>
    </w:p>
    <w:p w14:paraId="0DEC9344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Oświadczenia i zapewnienia Wykonawcy</w:t>
      </w:r>
    </w:p>
    <w:p w14:paraId="47DA5478" w14:textId="77777777" w:rsidR="003F003B" w:rsidRDefault="00863468">
      <w:pPr>
        <w:pStyle w:val="Standard"/>
        <w:widowControl w:val="0"/>
        <w:numPr>
          <w:ilvl w:val="0"/>
          <w:numId w:val="1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może powierzyć wykonanie części przedmiotu umowy podwykonawcom na warunkach określonych w §10 umowy.</w:t>
      </w:r>
    </w:p>
    <w:p w14:paraId="1DE76559" w14:textId="77777777" w:rsidR="003F003B" w:rsidRDefault="00863468" w:rsidP="00D97129">
      <w:pPr>
        <w:pStyle w:val="Standard"/>
        <w:widowControl w:val="0"/>
        <w:numPr>
          <w:ilvl w:val="0"/>
          <w:numId w:val="2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Zlecenie części przedmiotu umowy podwykonawcy nie zmieni zobowiązań Wykonawcy wobec Zamawiającego – Wykonawca jest odpowiedzialny za wykonanie tej części zamówienia.</w:t>
      </w:r>
    </w:p>
    <w:p w14:paraId="5127D46F" w14:textId="77777777" w:rsidR="003F003B" w:rsidRDefault="00863468" w:rsidP="00D97129">
      <w:pPr>
        <w:pStyle w:val="Standard"/>
        <w:widowControl w:val="0"/>
        <w:numPr>
          <w:ilvl w:val="0"/>
          <w:numId w:val="2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Umowy z podwykonawcami będą zgodne, co do treści z umową zawartą przez Zamawiającego z Wykonawcą.</w:t>
      </w:r>
    </w:p>
    <w:p w14:paraId="000D7CA5" w14:textId="77777777" w:rsidR="003F003B" w:rsidRDefault="00863468" w:rsidP="00D97129">
      <w:pPr>
        <w:pStyle w:val="Standard"/>
        <w:widowControl w:val="0"/>
        <w:numPr>
          <w:ilvl w:val="0"/>
          <w:numId w:val="23"/>
        </w:numPr>
        <w:tabs>
          <w:tab w:val="left" w:pos="568"/>
        </w:tabs>
        <w:spacing w:after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jest odpowiedzialny za działania, uchybienia i zaniedbania Podwykonawców w takim samym stopniu, jakby to były jego własne.</w:t>
      </w:r>
      <w:bookmarkStart w:id="0" w:name="par4"/>
    </w:p>
    <w:p w14:paraId="20738303" w14:textId="77777777" w:rsidR="003F003B" w:rsidRDefault="00863468">
      <w:pPr>
        <w:pStyle w:val="Standard"/>
        <w:widowControl w:val="0"/>
        <w:tabs>
          <w:tab w:val="left" w:pos="284"/>
        </w:tabs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</w:t>
      </w:r>
      <w:bookmarkStart w:id="1" w:name="_Hlt46987251"/>
      <w:r>
        <w:rPr>
          <w:rFonts w:ascii="Arial" w:hAnsi="Arial"/>
          <w:b/>
          <w:color w:val="auto"/>
        </w:rPr>
        <w:t xml:space="preserve"> </w:t>
      </w:r>
      <w:bookmarkEnd w:id="1"/>
      <w:r>
        <w:rPr>
          <w:rFonts w:ascii="Arial" w:hAnsi="Arial"/>
          <w:b/>
          <w:color w:val="auto"/>
        </w:rPr>
        <w:t>4</w:t>
      </w:r>
      <w:bookmarkEnd w:id="0"/>
    </w:p>
    <w:p w14:paraId="0A75BEFF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Termin realizacji Umowy</w:t>
      </w:r>
    </w:p>
    <w:p w14:paraId="622CE087" w14:textId="77777777" w:rsidR="003F003B" w:rsidRDefault="00863468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  <w:r>
        <w:rPr>
          <w:color w:val="auto"/>
        </w:rPr>
        <w:t>Termin wykonania zamówienia: 6 miesięcy od dnia zawarcia umowy.</w:t>
      </w:r>
    </w:p>
    <w:p w14:paraId="6EAE751B" w14:textId="77777777" w:rsidR="003F003B" w:rsidRDefault="003F003B">
      <w:pPr>
        <w:pStyle w:val="Default"/>
        <w:tabs>
          <w:tab w:val="left" w:pos="284"/>
        </w:tabs>
        <w:spacing w:line="360" w:lineRule="auto"/>
        <w:ind w:left="284"/>
        <w:rPr>
          <w:color w:val="auto"/>
        </w:rPr>
      </w:pPr>
    </w:p>
    <w:p w14:paraId="35CF7363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§ 5</w:t>
      </w:r>
    </w:p>
    <w:p w14:paraId="728A6A10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</w:rPr>
      </w:pPr>
      <w:r>
        <w:rPr>
          <w:rFonts w:ascii="Arial" w:hAnsi="Arial"/>
          <w:b/>
          <w:color w:val="auto"/>
        </w:rPr>
        <w:t>Wynagrodzenie i sposób rozliczeń</w:t>
      </w:r>
    </w:p>
    <w:p w14:paraId="4313E47E" w14:textId="77777777" w:rsidR="003F003B" w:rsidRDefault="00863468" w:rsidP="00D97129">
      <w:pPr>
        <w:pStyle w:val="Standard"/>
        <w:widowControl w:val="0"/>
        <w:numPr>
          <w:ilvl w:val="0"/>
          <w:numId w:val="2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auto"/>
        </w:rPr>
        <w:t>Wartość wynagrodzenia Wykonawcy wynosi:</w:t>
      </w:r>
    </w:p>
    <w:p w14:paraId="6D319933" w14:textId="77777777" w:rsidR="003F003B" w:rsidRDefault="0086346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Netto…….........................…złotych</w:t>
      </w:r>
    </w:p>
    <w:p w14:paraId="22CF3B28" w14:textId="77777777" w:rsidR="003F003B" w:rsidRDefault="0086346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Podatek VAT …….……………… złotych.</w:t>
      </w:r>
    </w:p>
    <w:p w14:paraId="031D2A4D" w14:textId="77777777" w:rsidR="003F003B" w:rsidRDefault="00863468">
      <w:pPr>
        <w:pStyle w:val="Standard"/>
        <w:widowControl w:val="0"/>
        <w:tabs>
          <w:tab w:val="left" w:pos="852"/>
        </w:tabs>
        <w:spacing w:line="360" w:lineRule="auto"/>
        <w:ind w:left="426" w:hanging="142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Brutto ………………………………złotych.</w:t>
      </w:r>
    </w:p>
    <w:p w14:paraId="10EC8B5D" w14:textId="77777777" w:rsidR="003F003B" w:rsidRDefault="00863468">
      <w:pPr>
        <w:pStyle w:val="Standard"/>
        <w:widowControl w:val="0"/>
        <w:tabs>
          <w:tab w:val="left" w:pos="568"/>
        </w:tabs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(słownie:……......................................................................................….złotych …./100).</w:t>
      </w:r>
    </w:p>
    <w:p w14:paraId="5DAB3BE3" w14:textId="77777777" w:rsidR="003F003B" w:rsidRDefault="00863468" w:rsidP="00D97129">
      <w:pPr>
        <w:pStyle w:val="Standard"/>
        <w:widowControl w:val="0"/>
        <w:numPr>
          <w:ilvl w:val="0"/>
          <w:numId w:val="2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Wartość o której mowa w ust. 1, obejmuje wszystkie koszty związane z realizacją umowy, w tym ryzyko Wykonawcy z tytułu oszacowania wszelkich kosztów </w:t>
      </w:r>
      <w:r>
        <w:rPr>
          <w:rFonts w:ascii="Arial" w:hAnsi="Arial"/>
          <w:color w:val="000000"/>
        </w:rPr>
        <w:lastRenderedPageBreak/>
        <w:t>związanych z realizacją przedmiotu umowy, a </w:t>
      </w:r>
      <w:r>
        <w:rPr>
          <w:rFonts w:ascii="Arial" w:hAnsi="Arial" w:cs="Arial"/>
          <w:color w:val="000000"/>
        </w:rPr>
        <w:t xml:space="preserve">także oddziaływania innych czynników mających lub mogących mieć wpływ na koszty. </w:t>
      </w:r>
    </w:p>
    <w:p w14:paraId="4C55C4D1" w14:textId="7A2A3E0B" w:rsidR="00E3434C" w:rsidRPr="00E3434C" w:rsidRDefault="00E3434C" w:rsidP="00D767C8">
      <w:pPr>
        <w:pStyle w:val="Standard"/>
        <w:numPr>
          <w:ilvl w:val="0"/>
          <w:numId w:val="25"/>
        </w:numPr>
        <w:tabs>
          <w:tab w:val="left" w:pos="568"/>
          <w:tab w:val="left" w:pos="2836"/>
        </w:tabs>
        <w:spacing w:line="360" w:lineRule="auto"/>
        <w:ind w:hanging="1004"/>
        <w:jc w:val="left"/>
        <w:rPr>
          <w:rFonts w:ascii="Arial" w:hAnsi="Arial"/>
          <w:color w:val="000000"/>
        </w:rPr>
      </w:pPr>
      <w:r w:rsidRPr="00E3434C">
        <w:rPr>
          <w:rFonts w:ascii="Arial" w:hAnsi="Arial"/>
          <w:color w:val="000000"/>
        </w:rPr>
        <w:t xml:space="preserve">Dane Zamawiającego do faktury zgodne z systemem </w:t>
      </w:r>
      <w:proofErr w:type="spellStart"/>
      <w:r w:rsidRPr="00E3434C">
        <w:rPr>
          <w:rFonts w:ascii="Arial" w:hAnsi="Arial"/>
          <w:color w:val="000000"/>
        </w:rPr>
        <w:t>KSef</w:t>
      </w:r>
      <w:proofErr w:type="spellEnd"/>
      <w:r w:rsidRPr="00E3434C">
        <w:rPr>
          <w:rFonts w:ascii="Arial" w:hAnsi="Arial"/>
          <w:color w:val="000000"/>
        </w:rPr>
        <w:t>:</w:t>
      </w:r>
    </w:p>
    <w:p w14:paraId="116C5C19" w14:textId="782EA492" w:rsidR="00E3434C" w:rsidRPr="00E3434C" w:rsidRDefault="00E3434C" w:rsidP="00D767C8">
      <w:pPr>
        <w:pStyle w:val="Standard"/>
        <w:tabs>
          <w:tab w:val="left" w:pos="568"/>
          <w:tab w:val="left" w:pos="2836"/>
        </w:tabs>
        <w:spacing w:line="360" w:lineRule="auto"/>
        <w:ind w:left="284" w:hanging="142"/>
        <w:jc w:val="left"/>
        <w:rPr>
          <w:rFonts w:ascii="Arial" w:hAnsi="Arial"/>
          <w:color w:val="000000"/>
        </w:rPr>
      </w:pPr>
      <w:r w:rsidRPr="00E3434C">
        <w:rPr>
          <w:rFonts w:ascii="Arial" w:hAnsi="Arial" w:hint="eastAsia"/>
          <w:color w:val="000000"/>
        </w:rPr>
        <w:t>Powiat Mogil</w:t>
      </w:r>
      <w:r w:rsidR="00D767C8">
        <w:rPr>
          <w:rFonts w:ascii="Arial" w:hAnsi="Arial"/>
          <w:color w:val="000000"/>
        </w:rPr>
        <w:t>eń</w:t>
      </w:r>
      <w:r w:rsidRPr="00E3434C">
        <w:rPr>
          <w:rFonts w:ascii="Arial" w:hAnsi="Arial" w:hint="eastAsia"/>
          <w:color w:val="000000"/>
        </w:rPr>
        <w:t>ski,</w:t>
      </w:r>
    </w:p>
    <w:p w14:paraId="0515DA37" w14:textId="77777777" w:rsidR="00E3434C" w:rsidRPr="00E3434C" w:rsidRDefault="00E3434C" w:rsidP="00D767C8">
      <w:pPr>
        <w:pStyle w:val="Standard"/>
        <w:tabs>
          <w:tab w:val="left" w:pos="426"/>
          <w:tab w:val="left" w:pos="2836"/>
        </w:tabs>
        <w:spacing w:line="360" w:lineRule="auto"/>
        <w:ind w:left="284" w:hanging="142"/>
        <w:jc w:val="left"/>
        <w:rPr>
          <w:rFonts w:ascii="Arial" w:hAnsi="Arial"/>
          <w:color w:val="000000"/>
        </w:rPr>
      </w:pPr>
      <w:r w:rsidRPr="00E3434C">
        <w:rPr>
          <w:rFonts w:ascii="Arial" w:hAnsi="Arial" w:hint="eastAsia"/>
          <w:color w:val="000000"/>
        </w:rPr>
        <w:t>ul. Gabriela Narutowicza 1,</w:t>
      </w:r>
    </w:p>
    <w:p w14:paraId="32612D20" w14:textId="77777777" w:rsidR="00E3434C" w:rsidRPr="00E3434C" w:rsidRDefault="00E3434C" w:rsidP="00D767C8">
      <w:pPr>
        <w:pStyle w:val="Standard"/>
        <w:tabs>
          <w:tab w:val="left" w:pos="426"/>
          <w:tab w:val="left" w:pos="2836"/>
        </w:tabs>
        <w:spacing w:line="360" w:lineRule="auto"/>
        <w:ind w:left="284" w:hanging="142"/>
        <w:jc w:val="left"/>
        <w:rPr>
          <w:rFonts w:ascii="Arial" w:hAnsi="Arial"/>
          <w:color w:val="000000"/>
        </w:rPr>
      </w:pPr>
      <w:r w:rsidRPr="00E3434C">
        <w:rPr>
          <w:rFonts w:ascii="Arial" w:hAnsi="Arial" w:hint="eastAsia"/>
          <w:color w:val="000000"/>
        </w:rPr>
        <w:t>88-300 Mogilno,</w:t>
      </w:r>
    </w:p>
    <w:p w14:paraId="550CE07E" w14:textId="77777777" w:rsidR="00E3434C" w:rsidRPr="00E3434C" w:rsidRDefault="00E3434C" w:rsidP="00D767C8">
      <w:pPr>
        <w:pStyle w:val="Standard"/>
        <w:tabs>
          <w:tab w:val="left" w:pos="426"/>
          <w:tab w:val="left" w:pos="2836"/>
        </w:tabs>
        <w:spacing w:line="360" w:lineRule="auto"/>
        <w:ind w:left="284" w:hanging="142"/>
        <w:jc w:val="left"/>
        <w:rPr>
          <w:rFonts w:ascii="Arial" w:hAnsi="Arial"/>
          <w:color w:val="000000"/>
        </w:rPr>
      </w:pPr>
      <w:r w:rsidRPr="00E3434C">
        <w:rPr>
          <w:rFonts w:ascii="Arial" w:hAnsi="Arial" w:hint="eastAsia"/>
          <w:color w:val="000000"/>
        </w:rPr>
        <w:t xml:space="preserve">NIP 557-16-75-107, </w:t>
      </w:r>
    </w:p>
    <w:p w14:paraId="1DA7A32E" w14:textId="459A800D" w:rsidR="00E3434C" w:rsidRDefault="00E3434C" w:rsidP="00D767C8">
      <w:pPr>
        <w:pStyle w:val="Standard"/>
        <w:widowControl w:val="0"/>
        <w:tabs>
          <w:tab w:val="left" w:pos="426"/>
          <w:tab w:val="left" w:pos="2836"/>
        </w:tabs>
        <w:spacing w:line="360" w:lineRule="auto"/>
        <w:ind w:left="284" w:hanging="142"/>
        <w:jc w:val="left"/>
        <w:rPr>
          <w:rFonts w:ascii="Arial" w:hAnsi="Arial"/>
          <w:color w:val="000000"/>
        </w:rPr>
      </w:pPr>
      <w:r w:rsidRPr="00E3434C">
        <w:rPr>
          <w:rFonts w:ascii="Arial" w:hAnsi="Arial" w:hint="eastAsia"/>
          <w:color w:val="000000"/>
        </w:rPr>
        <w:t xml:space="preserve">adres e-mail: </w:t>
      </w:r>
      <w:hyperlink r:id="rId8" w:history="1">
        <w:r w:rsidRPr="00141CA5">
          <w:rPr>
            <w:rStyle w:val="Hipercze"/>
            <w:rFonts w:ascii="Arial" w:hAnsi="Arial" w:hint="eastAsia"/>
          </w:rPr>
          <w:t>sekretariat@powiatmogilno.p</w:t>
        </w:r>
      </w:hyperlink>
      <w:r w:rsidRPr="00E3434C">
        <w:rPr>
          <w:rFonts w:ascii="Arial" w:hAnsi="Arial" w:hint="eastAsia"/>
          <w:color w:val="000000"/>
        </w:rPr>
        <w:t>l</w:t>
      </w:r>
    </w:p>
    <w:p w14:paraId="04AB4D5A" w14:textId="4D7B4D02" w:rsidR="00B66038" w:rsidRPr="00B66038" w:rsidRDefault="00863468" w:rsidP="00D97129">
      <w:pPr>
        <w:pStyle w:val="Akapitzlist"/>
        <w:numPr>
          <w:ilvl w:val="0"/>
          <w:numId w:val="27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bCs/>
          <w:color w:val="000000"/>
        </w:rPr>
        <w:t xml:space="preserve">Zamawiający dopuszcza wystawianie FV częściowych, z zastrzeżeniem, że faktury będą wystawiane nie częściej niż raz w miesiącu. </w:t>
      </w:r>
      <w:r w:rsidR="00B66038">
        <w:rPr>
          <w:rFonts w:ascii="Arial" w:hAnsi="Arial"/>
          <w:bCs/>
          <w:color w:val="000000"/>
        </w:rPr>
        <w:t>Wykonawca przed wystawieniem faktury, przedłoży Zamawiającemu dokumenty potwierdzające realizację części lub całości przedmiotu umowy, które zostaną</w:t>
      </w:r>
      <w:r w:rsidR="004528BA">
        <w:rPr>
          <w:rFonts w:ascii="Arial" w:hAnsi="Arial"/>
          <w:bCs/>
          <w:color w:val="000000"/>
        </w:rPr>
        <w:t xml:space="preserve"> poddane weryfikacji </w:t>
      </w:r>
      <w:r w:rsidR="00B66038">
        <w:rPr>
          <w:rFonts w:ascii="Arial" w:hAnsi="Arial"/>
          <w:bCs/>
          <w:color w:val="000000"/>
        </w:rPr>
        <w:t>w terminie 7 dni roboczych</w:t>
      </w:r>
      <w:r w:rsidR="004528BA">
        <w:rPr>
          <w:rFonts w:ascii="Arial" w:hAnsi="Arial"/>
          <w:bCs/>
          <w:color w:val="000000"/>
        </w:rPr>
        <w:t xml:space="preserve"> od dnia otrzymania</w:t>
      </w:r>
      <w:r w:rsidR="00B66038">
        <w:rPr>
          <w:rFonts w:ascii="Arial" w:hAnsi="Arial"/>
          <w:bCs/>
          <w:color w:val="000000"/>
        </w:rPr>
        <w:t xml:space="preserve">. Jeżeli przedłożone dokumenty nie będą zawierać nieprawidłowości, </w:t>
      </w:r>
      <w:r w:rsidR="004528BA">
        <w:rPr>
          <w:rFonts w:ascii="Arial" w:hAnsi="Arial"/>
          <w:bCs/>
          <w:color w:val="000000"/>
        </w:rPr>
        <w:t>sporządzony zostanie</w:t>
      </w:r>
      <w:r w:rsidR="00B66038">
        <w:rPr>
          <w:rFonts w:ascii="Arial" w:hAnsi="Arial"/>
          <w:bCs/>
          <w:color w:val="000000"/>
        </w:rPr>
        <w:t xml:space="preserve"> protokół odbioru usługi lub części usługi. </w:t>
      </w:r>
      <w:r w:rsidR="004528BA">
        <w:rPr>
          <w:rFonts w:ascii="Arial" w:hAnsi="Arial"/>
          <w:bCs/>
          <w:color w:val="000000"/>
        </w:rPr>
        <w:t xml:space="preserve">Podpisany </w:t>
      </w:r>
      <w:r w:rsidR="004528BA">
        <w:rPr>
          <w:rFonts w:ascii="Arial" w:hAnsi="Arial"/>
          <w:color w:val="000000"/>
        </w:rPr>
        <w:t>protokół odbioru usługi lub części usługi, stanowi podstawę do wystawienia faktury.</w:t>
      </w:r>
    </w:p>
    <w:p w14:paraId="751822EA" w14:textId="35C2F003" w:rsidR="003F003B" w:rsidRDefault="00863468" w:rsidP="00D97129">
      <w:pPr>
        <w:pStyle w:val="Akapitzlist"/>
        <w:numPr>
          <w:ilvl w:val="0"/>
          <w:numId w:val="28"/>
        </w:numPr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jest zobowiązany do wystawienia faktury VAT w ciągu trzech dni od </w:t>
      </w:r>
      <w:r w:rsidR="00B66038">
        <w:rPr>
          <w:rFonts w:ascii="Arial" w:hAnsi="Arial"/>
          <w:color w:val="000000"/>
        </w:rPr>
        <w:t>podpisania protokołu odbioru usługi</w:t>
      </w:r>
      <w:r w:rsidR="004528BA">
        <w:rPr>
          <w:rFonts w:ascii="Arial" w:hAnsi="Arial"/>
          <w:color w:val="000000"/>
        </w:rPr>
        <w:t xml:space="preserve"> lub części usługi</w:t>
      </w:r>
      <w:r w:rsidR="00B66038">
        <w:rPr>
          <w:rFonts w:ascii="Arial" w:hAnsi="Arial"/>
          <w:color w:val="000000"/>
        </w:rPr>
        <w:t>.</w:t>
      </w:r>
    </w:p>
    <w:p w14:paraId="3A006930" w14:textId="643815CD" w:rsidR="003F003B" w:rsidRDefault="00863468" w:rsidP="00D97129">
      <w:pPr>
        <w:pStyle w:val="Standard"/>
        <w:widowControl w:val="0"/>
        <w:numPr>
          <w:ilvl w:val="0"/>
          <w:numId w:val="29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Zapłaty za wykonaną usługę Zamawiający dokona przelewem na rachunek bankowy Wykonawcy, w terminie do 14 dni od daty </w:t>
      </w:r>
      <w:r w:rsidR="00B41ADD">
        <w:rPr>
          <w:rFonts w:ascii="Arial" w:hAnsi="Arial"/>
          <w:color w:val="000000"/>
        </w:rPr>
        <w:t xml:space="preserve">prawidłowo dostarczonej faktury. Przez dostarczenie rozumie się </w:t>
      </w:r>
      <w:r w:rsidR="0072256F" w:rsidRPr="0072256F">
        <w:rPr>
          <w:rFonts w:ascii="Arial" w:hAnsi="Arial"/>
          <w:color w:val="000000"/>
        </w:rPr>
        <w:t>nadani</w:t>
      </w:r>
      <w:r w:rsidR="00B41ADD">
        <w:rPr>
          <w:rFonts w:ascii="Arial" w:hAnsi="Arial"/>
          <w:color w:val="000000"/>
        </w:rPr>
        <w:t>e</w:t>
      </w:r>
      <w:r w:rsidR="0072256F" w:rsidRPr="0072256F">
        <w:rPr>
          <w:rFonts w:ascii="Arial" w:hAnsi="Arial"/>
          <w:color w:val="000000"/>
        </w:rPr>
        <w:t xml:space="preserve"> przez </w:t>
      </w:r>
      <w:proofErr w:type="spellStart"/>
      <w:r w:rsidR="0072256F" w:rsidRPr="0072256F">
        <w:rPr>
          <w:rFonts w:ascii="Arial" w:hAnsi="Arial"/>
          <w:color w:val="000000"/>
        </w:rPr>
        <w:t>KSeF</w:t>
      </w:r>
      <w:proofErr w:type="spellEnd"/>
      <w:r w:rsidR="0072256F" w:rsidRPr="0072256F">
        <w:rPr>
          <w:rFonts w:ascii="Arial" w:hAnsi="Arial"/>
          <w:color w:val="000000"/>
        </w:rPr>
        <w:t xml:space="preserve"> unikalnego numeru identyfikującego, z wyłączeniem sytuacji awaryjnych, w kt</w:t>
      </w:r>
      <w:r w:rsidR="00D767C8">
        <w:rPr>
          <w:rFonts w:ascii="Arial" w:hAnsi="Arial"/>
          <w:color w:val="000000"/>
        </w:rPr>
        <w:t>ó</w:t>
      </w:r>
      <w:r w:rsidR="0072256F" w:rsidRPr="0072256F">
        <w:rPr>
          <w:rFonts w:ascii="Arial" w:hAnsi="Arial"/>
          <w:color w:val="000000"/>
        </w:rPr>
        <w:t>rych faktury wystawiane są w trybie offline</w:t>
      </w:r>
      <w:r>
        <w:rPr>
          <w:rFonts w:ascii="Arial" w:hAnsi="Arial"/>
          <w:color w:val="000000"/>
        </w:rPr>
        <w:t>.</w:t>
      </w:r>
    </w:p>
    <w:p w14:paraId="3CD02BC8" w14:textId="77777777" w:rsidR="003F003B" w:rsidRDefault="00863468" w:rsidP="00D97129">
      <w:pPr>
        <w:pStyle w:val="Standard"/>
        <w:widowControl w:val="0"/>
        <w:numPr>
          <w:ilvl w:val="0"/>
          <w:numId w:val="30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Na fakturze Wykonawca zobowiązany jest wyszczególnić i wycenić przedmiot zamówienia zgodnie z SWZ i złożoną ofertą.</w:t>
      </w:r>
    </w:p>
    <w:p w14:paraId="192C6D3A" w14:textId="77777777" w:rsidR="003F003B" w:rsidRDefault="00863468" w:rsidP="00D97129">
      <w:pPr>
        <w:pStyle w:val="Standard"/>
        <w:widowControl w:val="0"/>
        <w:numPr>
          <w:ilvl w:val="0"/>
          <w:numId w:val="31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bCs/>
          <w:color w:val="000000"/>
        </w:rPr>
        <w:t>Zamawiający dokona zapłaty Wykonawcy proporcjonalnie do liczby uczniów, którzy ukończą szkolenie.</w:t>
      </w:r>
    </w:p>
    <w:p w14:paraId="58670E2E" w14:textId="77777777" w:rsidR="003F003B" w:rsidRDefault="00863468" w:rsidP="00D97129">
      <w:pPr>
        <w:pStyle w:val="Standard"/>
        <w:widowControl w:val="0"/>
        <w:numPr>
          <w:ilvl w:val="0"/>
          <w:numId w:val="3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 w:cs="Arial"/>
          <w:bCs/>
        </w:rPr>
        <w:t xml:space="preserve">W sytuacji, gdy uczeń nie ukończy szkolenia z przyczyn obiektywnych i nie wynikających z winy Wykonawcy, Zamawiający dopuszcza możliwość zapłaty </w:t>
      </w:r>
      <w:r>
        <w:rPr>
          <w:rFonts w:ascii="Arial" w:hAnsi="Arial" w:cs="Arial"/>
          <w:bCs/>
        </w:rPr>
        <w:lastRenderedPageBreak/>
        <w:t>częściowej za realizację zajęć na rzecz tego ucznia według uzgodnionych z Zamawiającym wyliczeń Wykonawcy, dotyczących poniesionych kosztów w odniesieniu do stawki jednostkowej wynikającą z oferty</w:t>
      </w:r>
      <w:r>
        <w:rPr>
          <w:rFonts w:ascii="Arial" w:hAnsi="Arial"/>
          <w:color w:val="000000"/>
        </w:rPr>
        <w:t>.</w:t>
      </w:r>
    </w:p>
    <w:p w14:paraId="0497D8D3" w14:textId="77777777" w:rsidR="003F003B" w:rsidRDefault="00863468" w:rsidP="00D97129">
      <w:pPr>
        <w:pStyle w:val="Standard"/>
        <w:widowControl w:val="0"/>
        <w:numPr>
          <w:ilvl w:val="0"/>
          <w:numId w:val="3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ustalają, że nie będą przyjmowały za pomocą Platformy Elektronicznego Fakturowania innych (poza fakturą) dokumentów ustrukturyzowanych o których mowa w art.4 ust.4 ustawy z dnia 9 listopada 2018 r. o elektronicznym fakturowaniu w zamówieniach publicznych, koncesjach na roboty budowlane lub usługi oraz partnerstwie publiczno-prywatnym (t.j. Dz. U. z 2020 r. poz. 1666 z późn. zm.).</w:t>
      </w:r>
    </w:p>
    <w:p w14:paraId="5065CF86" w14:textId="77777777" w:rsidR="003F003B" w:rsidRDefault="00863468" w:rsidP="00D97129">
      <w:pPr>
        <w:pStyle w:val="Standard"/>
        <w:widowControl w:val="0"/>
        <w:numPr>
          <w:ilvl w:val="0"/>
          <w:numId w:val="3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jest zarejestrowanym, czynnym podatnikiem VAT. Jednocześnie Wykonawca zobowiązuje się, że w przypadku wykreślenia go z rejestru podatników VAT czynnych, niezwłocznie zawiadomi o tym Zamawiającego i z tytułu świadczonych dostaw będzie wystawiać rachunki (jeżeli dotyczy).</w:t>
      </w:r>
    </w:p>
    <w:p w14:paraId="6CD71C59" w14:textId="052C7974" w:rsidR="003F003B" w:rsidRDefault="00863468" w:rsidP="00D97129">
      <w:pPr>
        <w:pStyle w:val="Standard"/>
        <w:widowControl w:val="0"/>
        <w:numPr>
          <w:ilvl w:val="0"/>
          <w:numId w:val="3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oświadcza, że numer rachunku bankowego wskazany na fakturach wystawianych w związku z realizacją Umowy jest numerem właściwym do dokonania rozliczeń na zasadach podzielonej płatności, zgodnie z przepisami ustawy z dnia 11 marca 2004 roku o podatku od towarów i usług (t.j. Dz. U. z 2024 r. poz. 361)</w:t>
      </w:r>
      <w:r w:rsidR="00D767C8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(jeżeli dotyczy).</w:t>
      </w:r>
    </w:p>
    <w:p w14:paraId="136765EA" w14:textId="77777777" w:rsidR="003F003B" w:rsidRDefault="00863468" w:rsidP="00D97129">
      <w:pPr>
        <w:pStyle w:val="Standard"/>
        <w:widowControl w:val="0"/>
        <w:numPr>
          <w:ilvl w:val="0"/>
          <w:numId w:val="36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Obowiązkiem Wykonawcy jest dołączenie do faktury przedkładanej Zamawiającemu oświadczeń Podwykonawcy i odpowiednio dalszych podwykonawców (wraz z kopiami wszystkich dokumentów wymienionych w oświadczeniu) potwierdzonych przez Wykonawcę o stanie rozliczeń Wykonawcy z Podwykonawcą (i odpowiednio Wykonawcy, podwykonawcy z dalszymi podwykonawcami), </w:t>
      </w:r>
      <w:r>
        <w:rPr>
          <w:rFonts w:ascii="Arial" w:hAnsi="Arial"/>
          <w:b/>
          <w:color w:val="000000"/>
        </w:rPr>
        <w:t>złożonych w dniu wystawiania faktury przez Wykonawcę.</w:t>
      </w:r>
    </w:p>
    <w:p w14:paraId="2E5DC107" w14:textId="5A6D0BF5" w:rsidR="00E10511" w:rsidRDefault="00863468" w:rsidP="00E10511">
      <w:pPr>
        <w:pStyle w:val="Standard"/>
        <w:widowControl w:val="0"/>
        <w:numPr>
          <w:ilvl w:val="0"/>
          <w:numId w:val="3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Brak zgodnego z prawdą oświadczenia</w:t>
      </w:r>
      <w:r w:rsidR="00E10511">
        <w:rPr>
          <w:rFonts w:ascii="Arial" w:hAnsi="Arial"/>
          <w:color w:val="000000"/>
        </w:rPr>
        <w:t xml:space="preserve">, </w:t>
      </w:r>
      <w:r>
        <w:rPr>
          <w:rFonts w:ascii="Arial" w:hAnsi="Arial"/>
          <w:color w:val="000000"/>
        </w:rPr>
        <w:t xml:space="preserve">o którym mowa w ust. 13 z kompletem dokumentów, a także niewywiązanie się przez Wykonawcę z nałożonych obowiązków określonych w umowie, stanowi podstawę do wstrzymania płatności na rzecz Wykonawcy. Wstrzymanie płatności nie powoduje powstania opóźnienia po stronie Zamawiającego w zapłacie wynagrodzenia (lub należności na podstawie faktur </w:t>
      </w:r>
      <w:r>
        <w:rPr>
          <w:rFonts w:ascii="Arial" w:hAnsi="Arial"/>
          <w:color w:val="000000"/>
        </w:rPr>
        <w:lastRenderedPageBreak/>
        <w:t>przejściowych), a termin na zapłatę biegnie od dnia otrzymania oświadczenia, jeżeli brak oświadczenia z kompletem dokumentów był jedyną podstawą wstrzymania płatności.</w:t>
      </w:r>
    </w:p>
    <w:p w14:paraId="2AA86E45" w14:textId="77777777" w:rsidR="0072256F" w:rsidRPr="0072256F" w:rsidRDefault="0072256F" w:rsidP="00D767C8">
      <w:pPr>
        <w:pStyle w:val="Standard"/>
        <w:widowControl w:val="0"/>
        <w:numPr>
          <w:ilvl w:val="0"/>
          <w:numId w:val="37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 w:rsidRPr="0072256F">
        <w:rPr>
          <w:rFonts w:ascii="Arial" w:hAnsi="Arial"/>
          <w:color w:val="000000"/>
        </w:rPr>
        <w:t>Na potrzeby płatności przyjmuje się następujące zasady:</w:t>
      </w:r>
    </w:p>
    <w:p w14:paraId="1A9B0723" w14:textId="757FBCC0" w:rsidR="0072256F" w:rsidRPr="0072256F" w:rsidRDefault="00E3434C" w:rsidP="00D767C8">
      <w:pPr>
        <w:pStyle w:val="Standard"/>
        <w:widowControl w:val="0"/>
        <w:tabs>
          <w:tab w:val="left" w:pos="568"/>
        </w:tabs>
        <w:spacing w:line="360" w:lineRule="auto"/>
        <w:ind w:left="1004" w:hanging="43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1) </w:t>
      </w:r>
      <w:r w:rsidR="0072256F" w:rsidRPr="0072256F">
        <w:rPr>
          <w:rFonts w:ascii="Arial" w:hAnsi="Arial"/>
          <w:color w:val="000000"/>
        </w:rPr>
        <w:t>W przypadku, gdy faktura nie zawiera prawidłowo wypełnionych danych Podmiotu 3 umożliwiających jej odbiór przez właściwą jednostkę organizacyjną, termin płatności rozpoczyna bieg od dnia skutecznego doręczenia faktury po dokonaniu korekty,</w:t>
      </w:r>
    </w:p>
    <w:p w14:paraId="6DBEE12E" w14:textId="77777777" w:rsidR="00E3434C" w:rsidRDefault="00E3434C" w:rsidP="00E3434C">
      <w:pPr>
        <w:pStyle w:val="Standard"/>
        <w:widowControl w:val="0"/>
        <w:tabs>
          <w:tab w:val="left" w:pos="568"/>
        </w:tabs>
        <w:spacing w:line="360" w:lineRule="auto"/>
        <w:ind w:left="1004" w:hanging="43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2) </w:t>
      </w:r>
      <w:r w:rsidR="0072256F" w:rsidRPr="0072256F">
        <w:rPr>
          <w:rFonts w:ascii="Arial" w:hAnsi="Arial"/>
          <w:color w:val="000000"/>
        </w:rPr>
        <w:t>W przypadku faktury wystawionej w trybie awaryjnym – dzień przekazania faktury do właściwej jednostki organizacyjnej Powiatu Mogileńskiego w sposób uzgodniony przez Strony.</w:t>
      </w:r>
    </w:p>
    <w:p w14:paraId="2FD7FF64" w14:textId="30E21EA8" w:rsidR="0072256F" w:rsidRPr="0072256F" w:rsidRDefault="0072256F" w:rsidP="00D767C8">
      <w:pPr>
        <w:pStyle w:val="Standard"/>
        <w:widowControl w:val="0"/>
        <w:numPr>
          <w:ilvl w:val="0"/>
          <w:numId w:val="37"/>
        </w:numPr>
        <w:tabs>
          <w:tab w:val="left" w:pos="568"/>
        </w:tabs>
        <w:spacing w:line="360" w:lineRule="auto"/>
        <w:ind w:left="426" w:hanging="426"/>
        <w:jc w:val="left"/>
        <w:rPr>
          <w:rFonts w:ascii="Arial" w:hAnsi="Arial"/>
          <w:color w:val="000000"/>
        </w:rPr>
      </w:pPr>
      <w:r w:rsidRPr="0072256F">
        <w:rPr>
          <w:rFonts w:ascii="Arial" w:hAnsi="Arial"/>
          <w:color w:val="000000"/>
        </w:rPr>
        <w:t xml:space="preserve">Dla prawidłowego doręczenie faktur w </w:t>
      </w:r>
      <w:proofErr w:type="spellStart"/>
      <w:r w:rsidRPr="0072256F">
        <w:rPr>
          <w:rFonts w:ascii="Arial" w:hAnsi="Arial"/>
          <w:color w:val="000000"/>
        </w:rPr>
        <w:t>KSeF</w:t>
      </w:r>
      <w:proofErr w:type="spellEnd"/>
      <w:r w:rsidRPr="0072256F">
        <w:rPr>
          <w:rFonts w:ascii="Arial" w:hAnsi="Arial"/>
          <w:color w:val="000000"/>
        </w:rPr>
        <w:t xml:space="preserve"> kontrahent zobowiązany jest do wskazania w fakturze ustrukturyzowanej:</w:t>
      </w:r>
    </w:p>
    <w:p w14:paraId="0C6D6829" w14:textId="5D509A2C" w:rsidR="0072256F" w:rsidRPr="0072256F" w:rsidRDefault="00E3434C" w:rsidP="00D767C8">
      <w:pPr>
        <w:pStyle w:val="Standard"/>
        <w:widowControl w:val="0"/>
        <w:tabs>
          <w:tab w:val="left" w:pos="568"/>
        </w:tabs>
        <w:spacing w:line="360" w:lineRule="auto"/>
        <w:ind w:left="426" w:firstLine="141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1) </w:t>
      </w:r>
      <w:r w:rsidR="0072256F" w:rsidRPr="0072256F">
        <w:rPr>
          <w:rFonts w:ascii="Arial" w:hAnsi="Arial"/>
          <w:color w:val="000000"/>
        </w:rPr>
        <w:t>W węźle Podmiot2 wartości „1” w polu JST,</w:t>
      </w:r>
    </w:p>
    <w:p w14:paraId="53A74760" w14:textId="21B9678A" w:rsidR="0072256F" w:rsidRPr="00D767C8" w:rsidRDefault="00E3434C" w:rsidP="00D767C8">
      <w:pPr>
        <w:pStyle w:val="Standard"/>
        <w:widowControl w:val="0"/>
        <w:tabs>
          <w:tab w:val="left" w:pos="568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2) </w:t>
      </w:r>
      <w:r w:rsidR="0072256F" w:rsidRPr="0072256F">
        <w:rPr>
          <w:rFonts w:ascii="Arial" w:hAnsi="Arial"/>
          <w:color w:val="000000"/>
        </w:rPr>
        <w:t xml:space="preserve">Dodatkowo w elemencie Podmiot3 danych właściwej jednostki organizacyjnej naszego powiatu (tu: </w:t>
      </w:r>
      <w:r w:rsidR="00B41ADD">
        <w:rPr>
          <w:rFonts w:ascii="Arial" w:hAnsi="Arial"/>
          <w:color w:val="000000"/>
        </w:rPr>
        <w:t>Starostwo Powiatowe w Mogilnie</w:t>
      </w:r>
      <w:r w:rsidR="0072256F" w:rsidRPr="0072256F">
        <w:rPr>
          <w:rFonts w:ascii="Arial" w:hAnsi="Arial"/>
          <w:color w:val="000000"/>
        </w:rPr>
        <w:t xml:space="preserve"> + NIP </w:t>
      </w:r>
      <w:r w:rsidR="00B41ADD">
        <w:rPr>
          <w:rFonts w:ascii="Arial" w:hAnsi="Arial"/>
          <w:color w:val="000000"/>
        </w:rPr>
        <w:t>557-15-21-657</w:t>
      </w:r>
      <w:r w:rsidR="0072256F" w:rsidRPr="0072256F">
        <w:rPr>
          <w:rFonts w:ascii="Arial" w:hAnsi="Arial"/>
          <w:color w:val="000000"/>
        </w:rPr>
        <w:t xml:space="preserve">), oraz wskazanie w polu Rola wartości „8” (oznaczającej rolę: jednostka samorządu terytorialnego – odbiorca). </w:t>
      </w:r>
    </w:p>
    <w:p w14:paraId="2765E0B4" w14:textId="77777777" w:rsidR="003F003B" w:rsidRDefault="00863468" w:rsidP="00D97129">
      <w:pPr>
        <w:pStyle w:val="Standard"/>
        <w:widowControl w:val="0"/>
        <w:numPr>
          <w:ilvl w:val="0"/>
          <w:numId w:val="39"/>
        </w:numPr>
        <w:tabs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Przelew wierzytelności przysługujących Wykonawcy lub podwykonawcom wynikających z umowy wymaga zgody Zamawiającego. Projekt umowy przelewu Wykonawca lub podwykonawca zobowiązany jest dostarczyć Zamawiającemu w celu umożliwienia wniesienia uwag. W przypadku dokonania przelewu wierzytelności, w tym wierzytelności przyszłej (w szczególności przelewu na zabezpieczenie), Zamawiający będzie mógł potrącić dowolną swoją wierzytelność przysługującą mu wobec zbywcy wierzytelności (Wykonawcy lub podwykonawcy) jeszcze niewymagalną lub w dniu wymagalności zbytej wierzytelności z wierzytelnością przelaną. Zamawiający będzie mógł potrącić wierzytelność przysługującą mu wobec zbywcy nawet, gdy wierzytelność Zamawiającego powstanie lub stanie się wymagalna po uzyskaniu informacji o dokonanym przelewie. Postanowienia niniejszego ustępu dotyczą także wierzytelności z tytułu kar umownych, odszkodowań należnych Zamawiającemu od Wykonawcy lub podwykonawcy. Wykonawca umieści odpowiednie postanowienia w umowach.  </w:t>
      </w:r>
    </w:p>
    <w:p w14:paraId="0A6A27D8" w14:textId="77777777" w:rsidR="003F003B" w:rsidRDefault="00863468" w:rsidP="00D97129">
      <w:pPr>
        <w:pStyle w:val="Standard"/>
        <w:numPr>
          <w:ilvl w:val="0"/>
          <w:numId w:val="40"/>
        </w:numPr>
        <w:tabs>
          <w:tab w:val="left" w:pos="284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 dzień zapłaty uważa się dzień wydania przez Zamawiającego polecenia przelewu wynagrodzenia na rachunek bankowy Wykonawcy.</w:t>
      </w:r>
    </w:p>
    <w:p w14:paraId="258743C4" w14:textId="77777777" w:rsidR="003F003B" w:rsidRDefault="00863468" w:rsidP="00D97129">
      <w:pPr>
        <w:pStyle w:val="Standard"/>
        <w:numPr>
          <w:ilvl w:val="0"/>
          <w:numId w:val="41"/>
        </w:numPr>
        <w:tabs>
          <w:tab w:val="left" w:pos="284"/>
          <w:tab w:val="left" w:pos="710"/>
        </w:tabs>
        <w:spacing w:line="360" w:lineRule="auto"/>
        <w:ind w:left="284" w:hanging="284"/>
        <w:jc w:val="left"/>
      </w:pPr>
      <w:r>
        <w:rPr>
          <w:rStyle w:val="Teksttreci2"/>
          <w:rFonts w:ascii="Arial" w:eastAsia="Calibri" w:hAnsi="Arial"/>
          <w:sz w:val="24"/>
        </w:rPr>
        <w:t>Zamawiającemu przysługuje prawo wstrzymania płatności w przypadku nieprzedłożenia w terminie 7 dni od wystawienia faktury pisemnego potwierdzenia przez Podwykonawców, których wierzytelność jest częścią składową wystawionej faktury o dokonaniu zapłaty na rzecz tych Podwykonawców.</w:t>
      </w:r>
    </w:p>
    <w:p w14:paraId="513F75D1" w14:textId="27CAF816" w:rsidR="003F003B" w:rsidRDefault="00863468" w:rsidP="00D97129">
      <w:pPr>
        <w:pStyle w:val="Standard"/>
        <w:numPr>
          <w:ilvl w:val="0"/>
          <w:numId w:val="42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Style w:val="Teksttreci2"/>
          <w:rFonts w:ascii="Calibri" w:eastAsia="Calibri" w:hAnsi="Calibri"/>
          <w:color w:val="00000A"/>
          <w:sz w:val="24"/>
          <w:szCs w:val="24"/>
          <w:shd w:val="clear" w:color="auto" w:fill="auto"/>
        </w:rPr>
      </w:pPr>
      <w:r>
        <w:rPr>
          <w:rStyle w:val="Teksttreci2"/>
          <w:rFonts w:ascii="Arial" w:eastAsia="Calibri" w:hAnsi="Arial"/>
          <w:sz w:val="24"/>
        </w:rPr>
        <w:t>Za dokonanie zapłaty, o której mowa w ust. 1</w:t>
      </w:r>
      <w:r w:rsidR="00794D87">
        <w:rPr>
          <w:rStyle w:val="Teksttreci2"/>
          <w:rFonts w:ascii="Arial" w:eastAsia="Calibri" w:hAnsi="Arial"/>
          <w:sz w:val="24"/>
        </w:rPr>
        <w:t>8</w:t>
      </w:r>
      <w:r>
        <w:rPr>
          <w:rStyle w:val="Teksttreci2"/>
          <w:rFonts w:ascii="Arial" w:eastAsia="Calibri" w:hAnsi="Arial"/>
          <w:sz w:val="24"/>
        </w:rPr>
        <w:t>, przyjmuję się datę uznania na rachunku Podwykonawcy.</w:t>
      </w:r>
    </w:p>
    <w:p w14:paraId="0A97B4F0" w14:textId="77777777" w:rsidR="003F003B" w:rsidRDefault="00863468" w:rsidP="00D97129">
      <w:pPr>
        <w:pStyle w:val="Standard"/>
        <w:numPr>
          <w:ilvl w:val="0"/>
          <w:numId w:val="43"/>
        </w:numPr>
        <w:tabs>
          <w:tab w:val="left" w:pos="284"/>
          <w:tab w:val="left" w:pos="710"/>
        </w:tabs>
        <w:spacing w:line="360" w:lineRule="auto"/>
        <w:ind w:left="284" w:hanging="284"/>
        <w:jc w:val="left"/>
        <w:rPr>
          <w:rFonts w:ascii="Arial" w:hAnsi="Arial" w:cs="Arial"/>
        </w:rPr>
      </w:pPr>
      <w:r>
        <w:rPr>
          <w:rFonts w:ascii="Arial" w:hAnsi="Arial" w:cs="Arial"/>
        </w:rPr>
        <w:t>Zamawiający nie wymaga wniesienia zabezpieczenia należytego wykonania umowy.</w:t>
      </w:r>
    </w:p>
    <w:p w14:paraId="7904FEC6" w14:textId="77777777" w:rsidR="003F003B" w:rsidRDefault="00863468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lastRenderedPageBreak/>
        <w:t>§ 6</w:t>
      </w:r>
    </w:p>
    <w:p w14:paraId="4FAEFCD9" w14:textId="77777777" w:rsidR="003F003B" w:rsidRDefault="00863468">
      <w:pPr>
        <w:pStyle w:val="Standard"/>
        <w:widowControl w:val="0"/>
        <w:tabs>
          <w:tab w:val="left" w:pos="426"/>
        </w:tabs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Warunki realizacji</w:t>
      </w:r>
    </w:p>
    <w:p w14:paraId="0726E1AF" w14:textId="77777777" w:rsidR="003F003B" w:rsidRDefault="00863468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Pracownikami Zamawiającego uprawnionymi do kontaktu z Wykonawcą, w zakresie realizacji przedmiotu umowy jak i postępowania reklamacyjnego oraz odbioru przedmiotu zamówienia będą osoby:</w:t>
      </w:r>
    </w:p>
    <w:p w14:paraId="79ACA9AC" w14:textId="77777777" w:rsidR="003F003B" w:rsidRDefault="00863468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6FF6270A" w14:textId="77777777" w:rsidR="003F003B" w:rsidRDefault="00863468">
      <w:pPr>
        <w:numPr>
          <w:ilvl w:val="0"/>
          <w:numId w:val="11"/>
        </w:numPr>
        <w:suppressAutoHyphens w:val="0"/>
        <w:spacing w:line="360" w:lineRule="auto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>……………., tel. ………………., adres e-mail: …………………………..</w:t>
      </w:r>
    </w:p>
    <w:p w14:paraId="514498B4" w14:textId="77777777" w:rsidR="003F003B" w:rsidRDefault="00863468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Pracownikiem Wykonawcy upoważnionym do kontaktów z Zamawiającym jest: ………………………. </w:t>
      </w:r>
    </w:p>
    <w:p w14:paraId="4FA304C9" w14:textId="77777777" w:rsidR="003F003B" w:rsidRDefault="00863468">
      <w:pPr>
        <w:numPr>
          <w:ilvl w:val="0"/>
          <w:numId w:val="10"/>
        </w:numPr>
        <w:suppressAutoHyphens w:val="0"/>
        <w:spacing w:line="360" w:lineRule="auto"/>
        <w:ind w:left="360"/>
        <w:textAlignment w:val="auto"/>
        <w:rPr>
          <w:rFonts w:ascii="Arial" w:hAnsi="Arial" w:cs="Arial"/>
        </w:rPr>
      </w:pPr>
      <w:r>
        <w:rPr>
          <w:rFonts w:ascii="Arial" w:hAnsi="Arial" w:cs="Arial"/>
        </w:rPr>
        <w:t xml:space="preserve">Zmiana osób, o których mowa w ust. 1 i 2, wymaga zawiadomienia w formie pisemnej, nie powodując konieczności zmiany treści umowy. Konsekwencje uchybienia powyższemu obowiązkowi obciążają stronę, która nie dopełniła formalności w tym zakresie. </w:t>
      </w:r>
    </w:p>
    <w:p w14:paraId="3BFB733A" w14:textId="77777777" w:rsidR="003F003B" w:rsidRDefault="003F003B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bookmarkStart w:id="2" w:name="_Hlk208999129"/>
      <w:bookmarkEnd w:id="2"/>
    </w:p>
    <w:p w14:paraId="38805A9A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7</w:t>
      </w:r>
    </w:p>
    <w:p w14:paraId="2F209A51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Kary umowne</w:t>
      </w:r>
    </w:p>
    <w:p w14:paraId="10CCDD23" w14:textId="77777777" w:rsidR="003F003B" w:rsidRDefault="00863468">
      <w:pPr>
        <w:pStyle w:val="Standard"/>
        <w:widowControl w:val="0"/>
        <w:spacing w:line="360" w:lineRule="auto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ustalają możliwość stosowania kar umownych:</w:t>
      </w:r>
    </w:p>
    <w:p w14:paraId="1E4C34AD" w14:textId="77777777" w:rsidR="003F003B" w:rsidRDefault="00863468" w:rsidP="00D97129">
      <w:pPr>
        <w:pStyle w:val="Standard"/>
        <w:widowControl w:val="0"/>
        <w:numPr>
          <w:ilvl w:val="0"/>
          <w:numId w:val="44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zapłaci Zamawiającemu karę umowną:</w:t>
      </w:r>
    </w:p>
    <w:p w14:paraId="6C8D83B9" w14:textId="25B8BB0F" w:rsidR="003F003B" w:rsidRDefault="00863468" w:rsidP="00D97129">
      <w:pPr>
        <w:pStyle w:val="Standard"/>
        <w:widowControl w:val="0"/>
        <w:numPr>
          <w:ilvl w:val="0"/>
          <w:numId w:val="45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bookmarkStart w:id="3" w:name="_Hlk189635319"/>
      <w:r>
        <w:rPr>
          <w:rFonts w:ascii="Arial" w:hAnsi="Arial"/>
          <w:color w:val="000000"/>
        </w:rPr>
        <w:t xml:space="preserve">za każdy </w:t>
      </w:r>
      <w:r>
        <w:rPr>
          <w:rFonts w:ascii="Arial" w:hAnsi="Arial"/>
          <w:bCs/>
          <w:color w:val="000000"/>
        </w:rPr>
        <w:t xml:space="preserve">dzień zwłoki w </w:t>
      </w:r>
      <w:r w:rsidRPr="005F16E1">
        <w:rPr>
          <w:rFonts w:ascii="Arial" w:hAnsi="Arial"/>
          <w:bCs/>
          <w:color w:val="auto"/>
        </w:rPr>
        <w:t>wykonaniu umowy</w:t>
      </w:r>
      <w:r w:rsidR="005F16E1">
        <w:rPr>
          <w:rFonts w:ascii="Arial" w:hAnsi="Arial"/>
          <w:bCs/>
          <w:color w:val="auto"/>
        </w:rPr>
        <w:t xml:space="preserve"> </w:t>
      </w:r>
      <w:r>
        <w:rPr>
          <w:rFonts w:ascii="Arial" w:hAnsi="Arial"/>
          <w:bCs/>
          <w:color w:val="000000"/>
        </w:rPr>
        <w:t xml:space="preserve">– 0,2 % wynagrodzenia umownego brutto określonego w </w:t>
      </w:r>
      <w:r>
        <w:rPr>
          <w:rFonts w:ascii="Arial" w:hAnsi="Arial"/>
          <w:color w:val="000000"/>
        </w:rPr>
        <w:t>§ 5 ust. 1,</w:t>
      </w:r>
      <w:bookmarkEnd w:id="3"/>
    </w:p>
    <w:p w14:paraId="0C0336DD" w14:textId="45A942C2" w:rsidR="003F003B" w:rsidRDefault="005F16E1" w:rsidP="00D97129">
      <w:pPr>
        <w:pStyle w:val="Standard"/>
        <w:widowControl w:val="0"/>
        <w:numPr>
          <w:ilvl w:val="0"/>
          <w:numId w:val="46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 każdy przypadek naruszenia warunków umowy – 0,2 % </w:t>
      </w:r>
      <w:r>
        <w:rPr>
          <w:rFonts w:ascii="Arial" w:hAnsi="Arial"/>
          <w:bCs/>
          <w:color w:val="000000"/>
        </w:rPr>
        <w:t xml:space="preserve">wynagrodzenia umownego brutto określonego w </w:t>
      </w:r>
      <w:r>
        <w:rPr>
          <w:rFonts w:ascii="Arial" w:hAnsi="Arial"/>
          <w:color w:val="000000"/>
        </w:rPr>
        <w:t>§ 5 ust. 1,</w:t>
      </w:r>
    </w:p>
    <w:p w14:paraId="725C6A10" w14:textId="77777777" w:rsidR="003F003B" w:rsidRDefault="00863468" w:rsidP="00D97129">
      <w:pPr>
        <w:pStyle w:val="Standard"/>
        <w:widowControl w:val="0"/>
        <w:numPr>
          <w:ilvl w:val="0"/>
          <w:numId w:val="47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 tytułu odstąpienia od całości lub części umowy z przyczyn zawinionych przez Wykonawcę w wysokości 10% wynagrodzenia brutto określonego w § 5 ust. 1,</w:t>
      </w:r>
    </w:p>
    <w:p w14:paraId="5E5DE757" w14:textId="77777777" w:rsidR="003F003B" w:rsidRDefault="00863468" w:rsidP="00D97129">
      <w:pPr>
        <w:pStyle w:val="Standard"/>
        <w:widowControl w:val="0"/>
        <w:numPr>
          <w:ilvl w:val="0"/>
          <w:numId w:val="48"/>
        </w:numPr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 tytułu braku zapłaty lub zwłoki w zapłacie wynagrodzenia należnego podwykonawcom lub dalszym podwykonawcom w wysokości 0,3% wynagrodzenia umownego brutto określonego w umowie z podwykonawcą lub dalszym podwykonawcą, za każdy dzień zwłoki w zapłacie, naliczaną od dnia następnego po </w:t>
      </w:r>
      <w:r>
        <w:rPr>
          <w:rFonts w:ascii="Arial" w:hAnsi="Arial"/>
          <w:color w:val="000000"/>
        </w:rPr>
        <w:lastRenderedPageBreak/>
        <w:t>terminie zapłaty wynikającym z umowy łączącej podwykonawcę z Wykonawcą lub podwykonawcę z dalszym podwykonawcą,</w:t>
      </w:r>
    </w:p>
    <w:p w14:paraId="5380D470" w14:textId="77777777" w:rsidR="003F003B" w:rsidRDefault="00863468" w:rsidP="00D97129">
      <w:pPr>
        <w:pStyle w:val="Standard"/>
        <w:widowControl w:val="0"/>
        <w:numPr>
          <w:ilvl w:val="0"/>
          <w:numId w:val="49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zapłaci Wykonawcy karę umowną za odstąpienie od całości lub części umowy z przyczyn zawinionych przez Zamawiającego w wysokości 10% wynagrodzenia brutto określonego w § 5 ust.1.</w:t>
      </w:r>
    </w:p>
    <w:p w14:paraId="1062B2BE" w14:textId="77777777" w:rsidR="003F003B" w:rsidRDefault="00863468" w:rsidP="00D97129">
      <w:pPr>
        <w:pStyle w:val="Standard"/>
        <w:widowControl w:val="0"/>
        <w:numPr>
          <w:ilvl w:val="0"/>
          <w:numId w:val="50"/>
        </w:numPr>
        <w:spacing w:line="360" w:lineRule="auto"/>
        <w:ind w:left="284" w:hanging="284"/>
        <w:jc w:val="left"/>
        <w:rPr>
          <w:rFonts w:ascii="Arial" w:hAnsi="Arial" w:cs="Arial"/>
          <w:b/>
          <w:bCs/>
          <w:color w:val="000000"/>
        </w:rPr>
      </w:pPr>
      <w:r>
        <w:rPr>
          <w:rFonts w:ascii="Arial" w:hAnsi="Arial"/>
          <w:b/>
          <w:color w:val="000000"/>
        </w:rPr>
        <w:t>Łączna wysokość kar umownych naliczonych Wykonawcy z tytułów wskazanych w niniejszej umowie nie może przekroczyć 20% wartości brutto umowy określonej w §5 ust. 1 umowy.</w:t>
      </w:r>
    </w:p>
    <w:p w14:paraId="356FE5A3" w14:textId="77777777" w:rsidR="003F003B" w:rsidRDefault="00863468" w:rsidP="00D97129">
      <w:pPr>
        <w:pStyle w:val="Standard"/>
        <w:widowControl w:val="0"/>
        <w:numPr>
          <w:ilvl w:val="0"/>
          <w:numId w:val="51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zastrzegają sobie prawo do odszkodowania uzupełniającego, przewyższającego wysokość zastrzeżonych kar umownych, do wysokości poniesionej szkody, na zasadach ogólnych.</w:t>
      </w:r>
    </w:p>
    <w:p w14:paraId="20C9640D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8</w:t>
      </w:r>
    </w:p>
    <w:p w14:paraId="69100549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Siła wyższa</w:t>
      </w:r>
    </w:p>
    <w:p w14:paraId="26A7B510" w14:textId="77777777" w:rsidR="003F003B" w:rsidRDefault="00863468" w:rsidP="00D97129">
      <w:pPr>
        <w:pStyle w:val="Standard"/>
        <w:widowControl w:val="0"/>
        <w:numPr>
          <w:ilvl w:val="0"/>
          <w:numId w:val="52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będą zwolnione od odpowiedzialności za niewykonanie lub nienależyte wykonanie zobowiązań wynikających z umowy, o ile niewykonanie lub nienależyte wykonanie zobowiązania nastąpiło wskutek siły wyższej w rozumieniu Kodeksu cywilnego.</w:t>
      </w:r>
    </w:p>
    <w:p w14:paraId="0AD9DDBD" w14:textId="77777777" w:rsidR="003F003B" w:rsidRDefault="00863468" w:rsidP="00D97129">
      <w:pPr>
        <w:pStyle w:val="Standard"/>
        <w:widowControl w:val="0"/>
        <w:numPr>
          <w:ilvl w:val="0"/>
          <w:numId w:val="53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Strona, która zamierza żądać zwolnienia z odpowiedzialności z powodu siły wyższej zobowiązana jest powiadomić drugą Stronę na piśmie, bez zbędnej zwłoki, o jej wystąpieniu oraz ustaniu, pod rygorem utraty prawa powoływania się na okoliczność siły wyższej.</w:t>
      </w:r>
    </w:p>
    <w:p w14:paraId="631C549B" w14:textId="77777777" w:rsidR="003F003B" w:rsidRDefault="00863468" w:rsidP="00D97129">
      <w:pPr>
        <w:pStyle w:val="Standard"/>
        <w:widowControl w:val="0"/>
        <w:numPr>
          <w:ilvl w:val="0"/>
          <w:numId w:val="5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Zaistnienie siły wyższej powinno być udokumentowane przez Stronę powołującą się na nią.</w:t>
      </w:r>
    </w:p>
    <w:p w14:paraId="50E699F2" w14:textId="77777777" w:rsidR="003F003B" w:rsidRDefault="00863468" w:rsidP="00D97129">
      <w:pPr>
        <w:pStyle w:val="Standard"/>
        <w:numPr>
          <w:ilvl w:val="0"/>
          <w:numId w:val="55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 razie wystąpienia siły wyższej, przez okres trwający dłużej niż 2 tygodnie, strony ustalają nowe warunki współpracy, przy czym za „siłę wyższą” uważa się wszystkie zdarzenia, jakich nie da się przewidzieć w chwili zawarcia umowy i na które żadna ze stron nie będzie miała wpływu, w szczególności: działania wojenne, rozruchy, stan klęski żywiołowej w rozumieniu ustawy z dnia 18 kwietnia 2002 r. o stanie klęski </w:t>
      </w:r>
      <w:r>
        <w:rPr>
          <w:rFonts w:ascii="Arial" w:hAnsi="Arial"/>
          <w:color w:val="000000"/>
        </w:rPr>
        <w:lastRenderedPageBreak/>
        <w:t>żywiołowej (Dz.U. z 2017 r., poz. 1897). Ta ze stron, która nie jest w stanie wywiązać się ze swoich zobowiązań z powodu działania siły wyższej zobowiązana jest niezwłocznie powiadomić drugą ze stron o tym fakcie, nie później niż w ciągu 7 dni od zaistnienia takich zdarzeń, gdy działanie siły wyższej ustaje, druga ze stron powinna zostać powiadomienia o tym bez zwłoki. Niedopełnienie obowiązku powiadomienia powoduje utratę prawa powoływania się na zaistnienie siły wyższej.</w:t>
      </w:r>
    </w:p>
    <w:p w14:paraId="39ACB860" w14:textId="77777777" w:rsidR="003F003B" w:rsidRDefault="00863468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9</w:t>
      </w:r>
    </w:p>
    <w:p w14:paraId="3229FE16" w14:textId="77777777" w:rsidR="003F003B" w:rsidRDefault="00863468">
      <w:pPr>
        <w:pStyle w:val="Standard"/>
        <w:widowControl w:val="0"/>
        <w:tabs>
          <w:tab w:val="left" w:pos="720"/>
        </w:tabs>
        <w:spacing w:line="360" w:lineRule="auto"/>
        <w:ind w:left="360" w:hanging="360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Podwykonawstwo</w:t>
      </w:r>
    </w:p>
    <w:p w14:paraId="10056936" w14:textId="77777777" w:rsidR="003F003B" w:rsidRDefault="00863468" w:rsidP="00D97129">
      <w:pPr>
        <w:pStyle w:val="Standard"/>
        <w:widowControl w:val="0"/>
        <w:numPr>
          <w:ilvl w:val="0"/>
          <w:numId w:val="56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powierza podwykonawcom wykonanie następującej części przedmiotu umowy: ……………………………………………………………………………….</w:t>
      </w:r>
    </w:p>
    <w:p w14:paraId="3AA20094" w14:textId="77777777" w:rsidR="003F003B" w:rsidRDefault="00863468" w:rsidP="00D97129">
      <w:pPr>
        <w:pStyle w:val="Standard"/>
        <w:widowControl w:val="0"/>
        <w:numPr>
          <w:ilvl w:val="0"/>
          <w:numId w:val="57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Zamawiający żąda, aby przed przystąpieniem do wykonania zamówienia wykonawca podał nazwy, dane kontaktowe oraz przedstawicieli, podwykonawców zaangażowanych w realizacje części zamówienia, jeżeli są już znani. Wykonawca zawiadomi zamawiającego o wszelkich zmianach w odniesieniu do tych informacji w trakcie realizacji zamówienia, a także przekaże wymagane informacje na temat nowych podwykonawców, którym w późniejszym okresie zamierza powierzyć realizację części zamówienia.</w:t>
      </w:r>
    </w:p>
    <w:p w14:paraId="73FCFDF0" w14:textId="77777777" w:rsidR="003F003B" w:rsidRDefault="00863468" w:rsidP="00D97129">
      <w:pPr>
        <w:pStyle w:val="Standard"/>
        <w:widowControl w:val="0"/>
        <w:numPr>
          <w:ilvl w:val="0"/>
          <w:numId w:val="58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Powierzenie wykonania części zamówienia podwykonawcy może nastąpić w trakcie jego realizacji.</w:t>
      </w:r>
    </w:p>
    <w:p w14:paraId="4BA6C7AA" w14:textId="77777777" w:rsidR="003F003B" w:rsidRDefault="00863468" w:rsidP="00D97129">
      <w:pPr>
        <w:pStyle w:val="Standard"/>
        <w:widowControl w:val="0"/>
        <w:numPr>
          <w:ilvl w:val="0"/>
          <w:numId w:val="59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zawiadomi Zamawiającego o wszelkich zmianach w odniesieniu do ust. 1 oraz ust. 2, w trakcie realizacji przedmiotu zamówienia.</w:t>
      </w:r>
    </w:p>
    <w:p w14:paraId="584698C0" w14:textId="77777777" w:rsidR="003F003B" w:rsidRDefault="00863468" w:rsidP="00D97129">
      <w:pPr>
        <w:pStyle w:val="Standard"/>
        <w:widowControl w:val="0"/>
        <w:numPr>
          <w:ilvl w:val="0"/>
          <w:numId w:val="60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Umowa o podwykonawstwo nie może zawierać postanowień kształtujących prawa i obowiązki podwykonawcy, w zakresie kar umownych oraz postanowień dotyczących warunków wypłaty wynagrodzenia, w sposób dla niego mniej korzystny niż prawa i obowiązki wykonawcy, ukształtowane postanowieniami umowy zawartej między zamawiającym a wykonawcą.</w:t>
      </w:r>
    </w:p>
    <w:p w14:paraId="275EEF58" w14:textId="77777777" w:rsidR="003F003B" w:rsidRDefault="00863468" w:rsidP="00D97129">
      <w:pPr>
        <w:pStyle w:val="Standard"/>
        <w:widowControl w:val="0"/>
        <w:numPr>
          <w:ilvl w:val="0"/>
          <w:numId w:val="61"/>
        </w:numPr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Zaangażowanie podwykonawców nie zmienia zobowiązań Wykonawcy wobec Zamawiającego za wykonanie przedmiotu umowy. Wykonawca będzie </w:t>
      </w:r>
      <w:r>
        <w:rPr>
          <w:rFonts w:ascii="Arial" w:hAnsi="Arial"/>
          <w:color w:val="000000"/>
        </w:rPr>
        <w:lastRenderedPageBreak/>
        <w:t>odpowiedzialny za działania, uchybienia i zaniedbania podwykonawcy (-ów) i jego (ich) pracowników w takim samym stopniu, jakby to były działania, uchybienia,</w:t>
      </w:r>
    </w:p>
    <w:p w14:paraId="0010C489" w14:textId="77777777" w:rsidR="003F003B" w:rsidRDefault="00863468">
      <w:pPr>
        <w:pStyle w:val="Standard"/>
        <w:widowControl w:val="0"/>
        <w:tabs>
          <w:tab w:val="left" w:pos="720"/>
        </w:tabs>
        <w:spacing w:line="360" w:lineRule="auto"/>
        <w:ind w:left="360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zaniedbania jego własnych pracowników.</w:t>
      </w:r>
    </w:p>
    <w:p w14:paraId="1E506CC6" w14:textId="77777777" w:rsidR="003F003B" w:rsidRDefault="003F003B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</w:p>
    <w:p w14:paraId="0E69B9D5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10</w:t>
      </w:r>
    </w:p>
    <w:p w14:paraId="090ACF96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Odstąpienie od umowy</w:t>
      </w:r>
    </w:p>
    <w:p w14:paraId="7ECA7199" w14:textId="77777777" w:rsidR="003F003B" w:rsidRDefault="00863468">
      <w:pPr>
        <w:pStyle w:val="Tekstpodstawowy2"/>
        <w:numPr>
          <w:ilvl w:val="0"/>
          <w:numId w:val="6"/>
        </w:numPr>
        <w:tabs>
          <w:tab w:val="left" w:pos="284"/>
        </w:tabs>
        <w:spacing w:after="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przysługuje prawo do odstąpienia od umowy w przypadku, gdy:</w:t>
      </w:r>
    </w:p>
    <w:p w14:paraId="3774FF0E" w14:textId="77777777" w:rsidR="003F003B" w:rsidRDefault="00863468">
      <w:pPr>
        <w:numPr>
          <w:ilvl w:val="0"/>
          <w:numId w:val="8"/>
        </w:numPr>
        <w:shd w:val="clear" w:color="auto" w:fill="FFFFFF"/>
        <w:spacing w:after="72"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Poweźmie wiadomość o zaistnieniu istotnej zmiany okoliczności powodującej, że wykonanie umowy nie leży w interesie publicznym, czego nie można było przewidzieć w chwili zawarcia umowy, lub dalsze wykonywanie umowy może zagrozić podstawowemu interesowi bezpieczeństwa państwa lub bezpieczeństwu publicznemu - w terminie 30 dni od dnia powzięcia takiej wiadomości;</w:t>
      </w:r>
    </w:p>
    <w:p w14:paraId="1E699B52" w14:textId="736A2DCC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Chociażby część majątku Wykonawcy zostanie zajęta w postępowaniu</w:t>
      </w:r>
      <w:r w:rsidR="00D767C8">
        <w:rPr>
          <w:rFonts w:ascii="Arial" w:hAnsi="Arial"/>
          <w:color w:val="000000"/>
        </w:rPr>
        <w:t xml:space="preserve"> </w:t>
      </w:r>
      <w:r>
        <w:rPr>
          <w:rFonts w:ascii="Arial" w:hAnsi="Arial"/>
          <w:color w:val="000000"/>
        </w:rPr>
        <w:t>egzekucyjnym (każde kolejne zajęcie stanowi niezależną przesłankę odstąpienia),</w:t>
      </w:r>
    </w:p>
    <w:p w14:paraId="54786D75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</w:rPr>
      </w:pPr>
      <w:r>
        <w:rPr>
          <w:rFonts w:ascii="Arial" w:hAnsi="Arial"/>
          <w:color w:val="000000"/>
        </w:rPr>
        <w:t xml:space="preserve">Wykonawca nie rozpoczął realizacji przedmiotu zamówienia bez uzasadnionych przyczyn oraz nie kontynuuje jej pomimo wezwania Zamawiającego złożonego na </w:t>
      </w:r>
      <w:r>
        <w:rPr>
          <w:rFonts w:ascii="Arial" w:hAnsi="Arial"/>
        </w:rPr>
        <w:t xml:space="preserve">piśmie w wyznaczonym terminie. </w:t>
      </w:r>
    </w:p>
    <w:p w14:paraId="2B0C0516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</w:rPr>
        <w:t>Wykonawca przerwał realizację dostaw bez uzasadnienia i pomimo wezwania Zamawiającego złożonego na piśmie nie przystąpił do wykonania umowy w wyznaczonym terminie.</w:t>
      </w:r>
    </w:p>
    <w:p w14:paraId="072BDFD5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przedstawił Zamawiającemu w terminie projektów umów o podwykonawstwo lub nie przedstawił w terminie kopii umów o podwykonawstwo,</w:t>
      </w:r>
    </w:p>
    <w:p w14:paraId="3936A2C1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hint="eastAsia"/>
        </w:rPr>
      </w:pPr>
      <w:r>
        <w:rPr>
          <w:rFonts w:ascii="Arial" w:hAnsi="Arial"/>
          <w:color w:val="000000"/>
        </w:rPr>
        <w:t>Zajdzie konieczność trzykrotnego dokonywania bezpośredniej zapłaty podwykonawcy lub dalszemu podwykonawcy, który zawarł zaakceptowaną przez Zamawiającego umowę o podwykonawstwo lub zajdzie konieczność dokonania bezpośrednich zapłat na sumę większą niż 10% wartości niniejszej umowy określonej w §5 ust. 1,</w:t>
      </w:r>
    </w:p>
    <w:p w14:paraId="000E9EAF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Wykonawca składał fałszywe oświadczenia na przedkładanych Zamawiającemu </w:t>
      </w:r>
      <w:r>
        <w:rPr>
          <w:rFonts w:ascii="Arial" w:hAnsi="Arial"/>
          <w:color w:val="000000"/>
        </w:rPr>
        <w:lastRenderedPageBreak/>
        <w:t>oświadczeniach i dokumentach określonych w umowie i w trakcie trwania postępowania przetargowego,</w:t>
      </w:r>
    </w:p>
    <w:p w14:paraId="4BEA4783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nie wykonuje przedmiotu umowy zgodnie z postanowieniami umowy,</w:t>
      </w:r>
    </w:p>
    <w:p w14:paraId="75C63F4F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Wykonawca w terminie wyznaczonym przez Zamawiającego nie zastępuje podmiotu, z którego zdolności technicznych lub sytuacji ekonomicznej korzystał lub Wykonawca nie zobowiązał się do osobistego wykonania odpowiedniej części zamówienia (jeżeli zajdą okoliczności wskazane w art. 122 ustawy p.z.p),</w:t>
      </w:r>
    </w:p>
    <w:p w14:paraId="5177B58E" w14:textId="77777777" w:rsidR="003F003B" w:rsidRDefault="00863468">
      <w:pPr>
        <w:numPr>
          <w:ilvl w:val="0"/>
          <w:numId w:val="8"/>
        </w:numPr>
        <w:spacing w:line="360" w:lineRule="auto"/>
        <w:ind w:left="567" w:hanging="283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pozostałych przypadkach przewidzianych w art. 456 ustawy z dnia 11 września 2019 roku Prawo zamówień publicznych.</w:t>
      </w:r>
    </w:p>
    <w:p w14:paraId="6B7CF074" w14:textId="77777777" w:rsidR="003F003B" w:rsidRDefault="00863468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Wykonawcy przysługuje prawo odstąpienia od umowy, jeżeli Zamawiający zawiadomi Wykonawcę, że wobec zaistnienia nieprzewidzianych okoliczności nie będzie mógł spełnić swoich zobowiązań umownych wobec Wykonawcy.</w:t>
      </w:r>
    </w:p>
    <w:p w14:paraId="3321933E" w14:textId="77777777" w:rsidR="003F003B" w:rsidRDefault="00863468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Odstąpienie od umowy powinno nastąpić w formie pisemnej pod rygorem nieważności takiego oświadczenia. Strona odstępująca od umowy zobowiązana jest podać pisemne uzasadnienie swojej decyzji.</w:t>
      </w:r>
    </w:p>
    <w:p w14:paraId="2A1A8A2A" w14:textId="77777777" w:rsidR="003F003B" w:rsidRDefault="00863468">
      <w:pPr>
        <w:numPr>
          <w:ilvl w:val="0"/>
          <w:numId w:val="6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przyjmują, że przyczyny odstąpienia wymienione w § 10 ust. 1 pkt 2, 3, 4, 5, 6, 7, 8 i 9 są zależne od Wykonawcy i Wykonawca ponosi odpowiedzialność za ich zaistnienie.</w:t>
      </w:r>
    </w:p>
    <w:p w14:paraId="57334286" w14:textId="77777777" w:rsidR="003F003B" w:rsidRDefault="00863468">
      <w:pPr>
        <w:pStyle w:val="Standard"/>
        <w:widowControl w:val="0"/>
        <w:numPr>
          <w:ilvl w:val="0"/>
          <w:numId w:val="6"/>
        </w:numPr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Zamawiającemu oprócz przypadków określonych w przepisach Kodeksu cywilnego przysługuje prawo odstąpienia od umowy także w przypadku zwłoki w wykonaniu przedmiotu umowy dłużej niż 30 dni.</w:t>
      </w:r>
    </w:p>
    <w:p w14:paraId="6A74992C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11</w:t>
      </w:r>
    </w:p>
    <w:p w14:paraId="16250AB9" w14:textId="77777777" w:rsidR="003F003B" w:rsidRDefault="00863468">
      <w:pPr>
        <w:spacing w:line="360" w:lineRule="auto"/>
        <w:ind w:left="284" w:hanging="284"/>
        <w:jc w:val="center"/>
        <w:rPr>
          <w:rFonts w:ascii="Arial" w:hAnsi="Arial"/>
          <w:color w:val="000000"/>
        </w:rPr>
      </w:pPr>
      <w:r>
        <w:rPr>
          <w:rFonts w:ascii="Arial" w:hAnsi="Arial"/>
          <w:b/>
          <w:bCs/>
          <w:color w:val="000000"/>
        </w:rPr>
        <w:t>Zmiana umowy</w:t>
      </w:r>
    </w:p>
    <w:p w14:paraId="2619179A" w14:textId="77777777" w:rsidR="003F003B" w:rsidRDefault="00863468">
      <w:pPr>
        <w:numPr>
          <w:ilvl w:val="0"/>
          <w:numId w:val="14"/>
        </w:numPr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postanowień zawartej umowy może nastąpić za zgodą obu stron wyrażoną na piśmie pod rygorem nieważności takiej zmiany. Zmiany mogą być zainicjowane przez Zamawiającego oraz przez Wykonawcę.</w:t>
      </w:r>
    </w:p>
    <w:p w14:paraId="2BAB31DC" w14:textId="77777777" w:rsidR="003F003B" w:rsidRDefault="00863468">
      <w:pPr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Dopuszczalne jest dokonanie zmian umowy w przypadkach przewidzianych w art. 455 ustawy z dnia 11 września 2019 roku Prawo zamówień publicznych oraz </w:t>
      </w:r>
      <w:r>
        <w:rPr>
          <w:rFonts w:ascii="Arial" w:hAnsi="Arial"/>
          <w:color w:val="000000"/>
        </w:rPr>
        <w:lastRenderedPageBreak/>
        <w:t>w przypadkach:</w:t>
      </w:r>
    </w:p>
    <w:p w14:paraId="61A48043" w14:textId="77777777" w:rsidR="003F003B" w:rsidRDefault="00863468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Fonts w:ascii="Arial" w:hAnsi="Arial"/>
          <w:color w:val="000000"/>
        </w:rPr>
        <w:t xml:space="preserve"> jeżeli zmiana umowy spowodowana będzie siłą wyższą uniemożliwiającą wykonanie przedmiotu umowy zgodnie z SWZ;</w:t>
      </w:r>
    </w:p>
    <w:p w14:paraId="7ED98525" w14:textId="77777777" w:rsidR="003F003B" w:rsidRDefault="00863468">
      <w:pPr>
        <w:pStyle w:val="Nagwek"/>
        <w:numPr>
          <w:ilvl w:val="0"/>
          <w:numId w:val="9"/>
        </w:numPr>
        <w:tabs>
          <w:tab w:val="left" w:pos="567"/>
        </w:tabs>
        <w:spacing w:line="360" w:lineRule="auto"/>
        <w:ind w:left="567" w:hanging="283"/>
        <w:jc w:val="left"/>
        <w:rPr>
          <w:rFonts w:ascii="Arial" w:hAnsi="Arial"/>
        </w:rPr>
      </w:pPr>
      <w:r>
        <w:rPr>
          <w:rFonts w:ascii="Arial" w:hAnsi="Arial" w:cs="Arial"/>
          <w:iCs/>
        </w:rPr>
        <w:t>jeżeli zmiana umowy dotyczyć będzie zmiany wysokości wynagrodzenia dla Wykonawcy, a spowodowana będzie:</w:t>
      </w:r>
    </w:p>
    <w:p w14:paraId="79D5D17A" w14:textId="77777777" w:rsidR="003F003B" w:rsidRDefault="00863468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wprowadzenia zmian przez ustawodawcę w zakresie obowiązujących przepisów w szczególności zmiany podatku od usług i towarów,</w:t>
      </w:r>
    </w:p>
    <w:p w14:paraId="1AD22B09" w14:textId="77777777" w:rsidR="003F003B" w:rsidRDefault="00863468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nieukończeniem szkolenia przez ucznia. Zmiana wynagrodzenia będzie zależna od przyczyny zaistnienia powyższej sytuacji, z zastrzeżeniem § 5 ust. 8 umowy.</w:t>
      </w:r>
    </w:p>
    <w:p w14:paraId="0BC9B989" w14:textId="77777777" w:rsidR="003F003B" w:rsidRDefault="00863468">
      <w:pPr>
        <w:pStyle w:val="Nagwek"/>
        <w:numPr>
          <w:ilvl w:val="0"/>
          <w:numId w:val="12"/>
        </w:numPr>
        <w:tabs>
          <w:tab w:val="left" w:pos="567"/>
          <w:tab w:val="center" w:pos="4536"/>
          <w:tab w:val="right" w:pos="9072"/>
        </w:tabs>
        <w:spacing w:line="360" w:lineRule="auto"/>
        <w:ind w:left="993"/>
        <w:jc w:val="left"/>
        <w:textAlignment w:val="auto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jeżeli zmiana umowy spowodowana będzie siłą wyższą uniemożliwiającą wykonanie przedmiotu umowy zgodnie z SWZ;</w:t>
      </w:r>
    </w:p>
    <w:p w14:paraId="54DF7843" w14:textId="77777777" w:rsidR="003F003B" w:rsidRDefault="00863468">
      <w:pPr>
        <w:pStyle w:val="Nagwek"/>
        <w:numPr>
          <w:ilvl w:val="0"/>
          <w:numId w:val="14"/>
        </w:numPr>
        <w:tabs>
          <w:tab w:val="left" w:pos="426"/>
        </w:tabs>
        <w:spacing w:line="360" w:lineRule="auto"/>
        <w:ind w:left="284" w:hanging="284"/>
        <w:jc w:val="left"/>
      </w:pPr>
      <w:r>
        <w:rPr>
          <w:rStyle w:val="DeltaViewInsertion"/>
          <w:rFonts w:ascii="Arial" w:hAnsi="Arial"/>
          <w:color w:val="000000"/>
          <w:u w:val="none"/>
        </w:rPr>
        <w:t>Do każdej propozycji zmiany, inicjujący zmianę przedstawi:</w:t>
      </w:r>
    </w:p>
    <w:p w14:paraId="1C1584B9" w14:textId="77777777" w:rsidR="003F003B" w:rsidRDefault="00863468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opis propozycji zmiany, w tym wpływ na terminy wykonania,</w:t>
      </w:r>
    </w:p>
    <w:p w14:paraId="009173A5" w14:textId="77777777" w:rsidR="003F003B" w:rsidRDefault="00863468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uzasadnienie zmiany,</w:t>
      </w:r>
    </w:p>
    <w:p w14:paraId="670E2A86" w14:textId="77777777" w:rsidR="003F003B" w:rsidRDefault="00863468">
      <w:pPr>
        <w:pStyle w:val="Nagwek"/>
        <w:numPr>
          <w:ilvl w:val="0"/>
          <w:numId w:val="7"/>
        </w:numPr>
        <w:tabs>
          <w:tab w:val="left" w:pos="567"/>
        </w:tabs>
        <w:spacing w:line="360" w:lineRule="auto"/>
        <w:ind w:left="567" w:hanging="283"/>
        <w:jc w:val="left"/>
      </w:pPr>
      <w:r>
        <w:rPr>
          <w:rStyle w:val="DeltaViewInsertion"/>
          <w:rFonts w:ascii="Arial" w:hAnsi="Arial"/>
          <w:color w:val="000000"/>
          <w:u w:val="none"/>
        </w:rPr>
        <w:t>obliczenia uzasadniające ewentualną zmianę wynagrodzenia.</w:t>
      </w:r>
    </w:p>
    <w:p w14:paraId="25824F9E" w14:textId="77777777" w:rsidR="003F003B" w:rsidRDefault="00863468">
      <w:pPr>
        <w:pStyle w:val="Tekstpodstawowy"/>
        <w:numPr>
          <w:ilvl w:val="0"/>
          <w:numId w:val="14"/>
        </w:numPr>
        <w:spacing w:line="360" w:lineRule="auto"/>
        <w:ind w:left="426" w:hanging="42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Zmiana umowy wymaga zachowania formy pisemnej pod rygorem nieważności.</w:t>
      </w:r>
    </w:p>
    <w:p w14:paraId="133525C9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§ 12</w:t>
      </w:r>
    </w:p>
    <w:p w14:paraId="78F74B23" w14:textId="77777777" w:rsidR="003F003B" w:rsidRDefault="00863468">
      <w:pPr>
        <w:pStyle w:val="Standard"/>
        <w:widowControl w:val="0"/>
        <w:spacing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Postanowienia końcowe</w:t>
      </w:r>
    </w:p>
    <w:p w14:paraId="420A639E" w14:textId="77777777" w:rsidR="003F003B" w:rsidRDefault="00863468" w:rsidP="00D97129">
      <w:pPr>
        <w:pStyle w:val="Standard"/>
        <w:widowControl w:val="0"/>
        <w:numPr>
          <w:ilvl w:val="0"/>
          <w:numId w:val="62"/>
        </w:numPr>
        <w:tabs>
          <w:tab w:val="left" w:pos="284"/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W sprawach nieuregulowanych postanowieniami Umowy zastosowanie mają przepisy Kodeksu cywilnego, jeżeli przepisy ustawy z 11 września 2019 r. - Prawo zamówień publicznych nie stanowią inaczej.</w:t>
      </w:r>
    </w:p>
    <w:p w14:paraId="239C7F70" w14:textId="4B6BE491" w:rsidR="003F003B" w:rsidRDefault="00863468" w:rsidP="00D97129">
      <w:pPr>
        <w:pStyle w:val="Standard"/>
        <w:widowControl w:val="0"/>
        <w:numPr>
          <w:ilvl w:val="0"/>
          <w:numId w:val="63"/>
        </w:numPr>
        <w:tabs>
          <w:tab w:val="left" w:pos="284"/>
          <w:tab w:val="left" w:pos="568"/>
        </w:tabs>
        <w:spacing w:line="360" w:lineRule="auto"/>
        <w:ind w:left="284" w:hanging="284"/>
        <w:jc w:val="left"/>
      </w:pPr>
      <w:r>
        <w:rPr>
          <w:rFonts w:ascii="Arial" w:hAnsi="Arial"/>
          <w:color w:val="000000"/>
        </w:rPr>
        <w:t xml:space="preserve">Wszelkie pisma przewidziane umową uważa się za skutecznie doręczone (z zastrzeżeniami w niej zawartymi), jeżeli zostały przesłane za zwrotnym potwierdzeniem przez drugą Stronę odbioru, listem poleconym za potwierdzeniem odbioru lub innego potwierdzonego doręczenia pod adres: </w:t>
      </w:r>
      <w:r>
        <w:rPr>
          <w:rFonts w:ascii="Arial" w:hAnsi="Arial"/>
          <w:color w:val="000000"/>
          <w:u w:val="single"/>
        </w:rPr>
        <w:t>Zamawiającego lub Wykonawcy.</w:t>
      </w:r>
    </w:p>
    <w:p w14:paraId="45D1B9C3" w14:textId="77777777" w:rsidR="003F003B" w:rsidRDefault="00863468">
      <w:pPr>
        <w:pStyle w:val="Standard"/>
        <w:widowControl w:val="0"/>
        <w:spacing w:line="360" w:lineRule="auto"/>
        <w:ind w:left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Każda ze Stron zobowiązuje się do powiadomienia drugiej Strony o każdorazowej </w:t>
      </w:r>
      <w:r>
        <w:rPr>
          <w:rFonts w:ascii="Arial" w:hAnsi="Arial"/>
          <w:color w:val="000000"/>
        </w:rPr>
        <w:lastRenderedPageBreak/>
        <w:t>zmianie swojego adresu. W przypadku braku powiadomienia o zmianie adresu doręczenie dokonane na ostatnio wskazany adres będą uważane za skuteczne.</w:t>
      </w:r>
    </w:p>
    <w:p w14:paraId="19D05206" w14:textId="77777777" w:rsidR="003F003B" w:rsidRDefault="00863468" w:rsidP="00D97129">
      <w:pPr>
        <w:pStyle w:val="Standard"/>
        <w:widowControl w:val="0"/>
        <w:numPr>
          <w:ilvl w:val="0"/>
          <w:numId w:val="64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wskazują numery kontaktowe telefonów, adres poczty elektronicznej oraz numer faxu dla zapewnienia sprawnej i skutecznej komunikacji Wykonawcy i Zamawiającego:</w:t>
      </w:r>
    </w:p>
    <w:p w14:paraId="67E75E09" w14:textId="77777777" w:rsidR="003F003B" w:rsidRDefault="00863468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Zamawiającego:</w:t>
      </w:r>
    </w:p>
    <w:p w14:paraId="320F5F67" w14:textId="77777777" w:rsidR="003F003B" w:rsidRDefault="0086346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 : …………………………………………………………..…..</w:t>
      </w:r>
    </w:p>
    <w:p w14:paraId="12CBCDFC" w14:textId="77777777" w:rsidR="003F003B" w:rsidRDefault="0086346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 …………......….</w:t>
      </w:r>
    </w:p>
    <w:p w14:paraId="2FA9EEAD" w14:textId="77777777" w:rsidR="003F003B" w:rsidRDefault="0086346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kontaktowych:    ……………………………………………………….</w:t>
      </w:r>
    </w:p>
    <w:p w14:paraId="25362A2E" w14:textId="77777777" w:rsidR="003F003B" w:rsidRDefault="00863468">
      <w:pPr>
        <w:pStyle w:val="Standard"/>
        <w:widowControl w:val="0"/>
        <w:numPr>
          <w:ilvl w:val="0"/>
          <w:numId w:val="3"/>
        </w:numPr>
        <w:tabs>
          <w:tab w:val="left" w:pos="1134"/>
        </w:tabs>
        <w:spacing w:line="360" w:lineRule="auto"/>
        <w:ind w:left="567" w:hanging="283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ze strony Wykonawcy:</w:t>
      </w:r>
    </w:p>
    <w:p w14:paraId="29FCFD8E" w14:textId="77777777" w:rsidR="003F003B" w:rsidRDefault="0086346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Adres poczty elektronicznej: ………………………………..……………………………...</w:t>
      </w:r>
    </w:p>
    <w:p w14:paraId="6997F811" w14:textId="77777777" w:rsidR="003F003B" w:rsidRDefault="0086346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 faxu: …………………………………………………………………………............</w:t>
      </w:r>
    </w:p>
    <w:p w14:paraId="061488F5" w14:textId="77777777" w:rsidR="003F003B" w:rsidRDefault="00863468">
      <w:pPr>
        <w:pStyle w:val="Standard"/>
        <w:widowControl w:val="0"/>
        <w:tabs>
          <w:tab w:val="left" w:pos="927"/>
        </w:tabs>
        <w:spacing w:line="360" w:lineRule="auto"/>
        <w:ind w:left="567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Numery telefonów kontaktowych : ………………………………………………………..</w:t>
      </w:r>
    </w:p>
    <w:p w14:paraId="5CD6DE3E" w14:textId="77777777" w:rsidR="003F003B" w:rsidRDefault="00863468" w:rsidP="00D97129">
      <w:pPr>
        <w:pStyle w:val="Standard"/>
        <w:widowControl w:val="0"/>
        <w:numPr>
          <w:ilvl w:val="0"/>
          <w:numId w:val="65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 xml:space="preserve">Integralną część umowy stanowią załączniki: </w:t>
      </w:r>
      <w:r>
        <w:rPr>
          <w:rFonts w:ascii="Arial" w:hAnsi="Arial"/>
          <w:color w:val="000000"/>
        </w:rPr>
        <w:tab/>
      </w:r>
    </w:p>
    <w:p w14:paraId="3A18D60D" w14:textId="77777777" w:rsidR="003F003B" w:rsidRDefault="00863468">
      <w:pPr>
        <w:pStyle w:val="Standard"/>
        <w:numPr>
          <w:ilvl w:val="0"/>
          <w:numId w:val="4"/>
        </w:numPr>
        <w:tabs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oferta Wykonawcy,</w:t>
      </w:r>
    </w:p>
    <w:p w14:paraId="65D88F48" w14:textId="77777777" w:rsidR="003F003B" w:rsidRDefault="00863468">
      <w:pPr>
        <w:pStyle w:val="Standard"/>
        <w:numPr>
          <w:ilvl w:val="0"/>
          <w:numId w:val="4"/>
        </w:numPr>
        <w:tabs>
          <w:tab w:val="left" w:pos="720"/>
          <w:tab w:val="left" w:pos="1287"/>
        </w:tabs>
        <w:spacing w:line="360" w:lineRule="auto"/>
        <w:ind w:left="720" w:hanging="436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SWZ wraz z załącznikami.</w:t>
      </w:r>
    </w:p>
    <w:p w14:paraId="3FFD9FD6" w14:textId="77777777" w:rsidR="003F003B" w:rsidRDefault="00863468" w:rsidP="00D97129">
      <w:pPr>
        <w:pStyle w:val="Standard"/>
        <w:widowControl w:val="0"/>
        <w:numPr>
          <w:ilvl w:val="0"/>
          <w:numId w:val="66"/>
        </w:numPr>
        <w:tabs>
          <w:tab w:val="left" w:pos="568"/>
        </w:tabs>
        <w:spacing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Strony deklarują, iż w razie powstania jakiegokolwiek sporu wynikającego z interpretacji lub wykonania umowy, podejmą rokowania w celu polubownego rozstrzygnięcia takiego sporu. Jeżeli rokowania, o których mowa powyżej nie doprowadzą do polubownego rozwiązania sporu w terminie 7 dni od pisemnego wezwania do wszczęcia rokowań, spór taki Strony poddają rozstrzygnięciu przez sąd właściwy dla Zamawiającego.</w:t>
      </w:r>
    </w:p>
    <w:p w14:paraId="7FE9B70B" w14:textId="77777777" w:rsidR="003F003B" w:rsidRDefault="00863468" w:rsidP="00D97129">
      <w:pPr>
        <w:pStyle w:val="Standard"/>
        <w:widowControl w:val="0"/>
        <w:numPr>
          <w:ilvl w:val="0"/>
          <w:numId w:val="67"/>
        </w:numPr>
        <w:tabs>
          <w:tab w:val="left" w:pos="568"/>
        </w:tabs>
        <w:spacing w:before="240" w:line="360" w:lineRule="auto"/>
        <w:ind w:left="284" w:hanging="284"/>
        <w:jc w:val="left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Niniejszą umowę sporządzono w dwóch jednobrzmiących egzemplarzach, jeden egzemplarz dla Wykonawcy, jeden egzemplarz dla Zamawiającego.</w:t>
      </w:r>
    </w:p>
    <w:p w14:paraId="44202D30" w14:textId="77777777" w:rsidR="003F003B" w:rsidRDefault="00863468">
      <w:pPr>
        <w:pStyle w:val="Standard"/>
        <w:spacing w:before="240" w:line="360" w:lineRule="auto"/>
        <w:rPr>
          <w:rFonts w:ascii="Arial" w:hAnsi="Arial"/>
          <w:b/>
          <w:color w:val="000000"/>
        </w:rPr>
      </w:pPr>
      <w:r>
        <w:rPr>
          <w:rFonts w:ascii="Arial" w:hAnsi="Arial"/>
          <w:b/>
          <w:color w:val="000000"/>
        </w:rPr>
        <w:t>ZAMAWIAJĄCY</w:t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</w:r>
      <w:r>
        <w:rPr>
          <w:rFonts w:ascii="Arial" w:hAnsi="Arial"/>
          <w:b/>
          <w:color w:val="000000"/>
        </w:rPr>
        <w:tab/>
        <w:t xml:space="preserve">   </w:t>
      </w:r>
      <w:r>
        <w:rPr>
          <w:rFonts w:ascii="Arial" w:hAnsi="Arial"/>
          <w:b/>
          <w:color w:val="000000"/>
        </w:rPr>
        <w:tab/>
        <w:t>WYKONAWCA</w:t>
      </w:r>
    </w:p>
    <w:sectPr w:rsidR="003F003B">
      <w:headerReference w:type="default" r:id="rId9"/>
      <w:footerReference w:type="default" r:id="rId10"/>
      <w:headerReference w:type="first" r:id="rId11"/>
      <w:footerReference w:type="first" r:id="rId12"/>
      <w:pgSz w:w="12240" w:h="15840"/>
      <w:pgMar w:top="1843" w:right="1325" w:bottom="1560" w:left="1418" w:header="568" w:footer="709" w:gutter="0"/>
      <w:cols w:space="708"/>
      <w:formProt w:val="0"/>
      <w:docGrid w:linePitch="10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C8FBF37" w14:textId="77777777" w:rsidR="00863468" w:rsidRDefault="00863468">
      <w:pPr>
        <w:rPr>
          <w:rFonts w:hint="eastAsia"/>
        </w:rPr>
      </w:pPr>
      <w:r>
        <w:separator/>
      </w:r>
    </w:p>
  </w:endnote>
  <w:endnote w:type="continuationSeparator" w:id="0">
    <w:p w14:paraId="1DC70281" w14:textId="77777777" w:rsidR="00863468" w:rsidRDefault="00863468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imSun, 宋体">
    <w:panose1 w:val="00000000000000000000"/>
    <w:charset w:val="80"/>
    <w:family w:val="roman"/>
    <w:notTrueType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E6D554" w14:textId="77777777" w:rsidR="003F003B" w:rsidRDefault="0086346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CB697F" w14:textId="77777777" w:rsidR="003F003B" w:rsidRDefault="00863468">
    <w:pPr>
      <w:pStyle w:val="Stopka"/>
      <w:jc w:val="right"/>
    </w:pPr>
    <w:r>
      <w:fldChar w:fldCharType="begin"/>
    </w:r>
    <w:r>
      <w:instrText xml:space="preserve"> PAGE </w:instrText>
    </w:r>
    <w:r>
      <w:fldChar w:fldCharType="separate"/>
    </w:r>
    <w:r>
      <w:t>9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CD11D9" w14:textId="77777777" w:rsidR="00863468" w:rsidRDefault="00863468">
      <w:pPr>
        <w:rPr>
          <w:rFonts w:hint="eastAsia"/>
        </w:rPr>
      </w:pPr>
      <w:r>
        <w:separator/>
      </w:r>
    </w:p>
  </w:footnote>
  <w:footnote w:type="continuationSeparator" w:id="0">
    <w:p w14:paraId="1F1CFA14" w14:textId="77777777" w:rsidR="00863468" w:rsidRDefault="00863468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2BF0A" w14:textId="77777777" w:rsidR="003F003B" w:rsidRDefault="00863468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8FD031C" wp14:editId="2D6D1214">
          <wp:extent cx="5759450" cy="532765"/>
          <wp:effectExtent l="0" t="0" r="0" b="0"/>
          <wp:doc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677E382" w14:textId="77777777" w:rsidR="003F003B" w:rsidRDefault="003F003B">
    <w:pPr>
      <w:pStyle w:val="Nagwek"/>
      <w:jc w:val="right"/>
    </w:pPr>
  </w:p>
  <w:p w14:paraId="705FDC3F" w14:textId="047FD831" w:rsidR="003F003B" w:rsidRDefault="00863468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</w:t>
    </w:r>
    <w:r w:rsidR="00210537">
      <w:rPr>
        <w:lang w:val="en-US"/>
      </w:rPr>
      <w:t>4</w:t>
    </w:r>
    <w:r>
      <w:rPr>
        <w:lang w:val="en-US"/>
      </w:rPr>
      <w:t>.202</w:t>
    </w:r>
    <w:r w:rsidR="00AF07A8">
      <w:rPr>
        <w:lang w:val="en-US"/>
      </w:rPr>
      <w:t>6</w:t>
    </w:r>
  </w:p>
  <w:p w14:paraId="28915DFD" w14:textId="77777777" w:rsidR="003F003B" w:rsidRDefault="003F003B">
    <w:pPr>
      <w:pStyle w:val="Nagwek"/>
      <w:jc w:val="right"/>
    </w:pPr>
  </w:p>
  <w:p w14:paraId="6BCF8B8C" w14:textId="77777777" w:rsidR="003F003B" w:rsidRDefault="003F003B">
    <w:pPr>
      <w:pStyle w:val="Textbody"/>
      <w:rPr>
        <w:sz w:val="2"/>
        <w:szCs w:val="2"/>
        <w:lang w:eastAsia="pl-PL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1297343" w14:textId="77777777" w:rsidR="003F003B" w:rsidRDefault="00863468">
    <w:pPr>
      <w:pStyle w:val="Nagwek"/>
      <w:jc w:val="right"/>
      <w:rPr>
        <w:rFonts w:ascii="Arial" w:hAnsi="Arial" w:cs="Arial"/>
      </w:rPr>
    </w:pPr>
    <w:r>
      <w:rPr>
        <w:noProof/>
      </w:rPr>
      <w:drawing>
        <wp:inline distT="0" distB="0" distL="0" distR="0" wp14:anchorId="4C5B58FD" wp14:editId="6771C5F0">
          <wp:extent cx="5759450" cy="532765"/>
          <wp:effectExtent l="0" t="0" r="0" b="0"/>
          <wp:doc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3E37B034" w14:textId="77777777" w:rsidR="003F003B" w:rsidRDefault="003F003B">
    <w:pPr>
      <w:pStyle w:val="Nagwek"/>
      <w:jc w:val="right"/>
    </w:pPr>
  </w:p>
  <w:p w14:paraId="796F83B8" w14:textId="77777777" w:rsidR="003F003B" w:rsidRDefault="00863468">
    <w:pPr>
      <w:pStyle w:val="Nagwek"/>
      <w:jc w:val="right"/>
      <w:rPr>
        <w:lang w:val="en-US"/>
      </w:rPr>
    </w:pPr>
    <w:r>
      <w:rPr>
        <w:lang w:val="en-US"/>
      </w:rPr>
      <w:t xml:space="preserve">Nr </w:t>
    </w:r>
    <w:r>
      <w:t>postępowania:</w:t>
    </w:r>
    <w:r>
      <w:rPr>
        <w:lang w:val="en-US"/>
      </w:rPr>
      <w:t xml:space="preserve"> OR.272.61.2025</w:t>
    </w:r>
  </w:p>
  <w:p w14:paraId="461D18F6" w14:textId="77777777" w:rsidR="003F003B" w:rsidRDefault="003F003B">
    <w:pPr>
      <w:pStyle w:val="Nagwek"/>
      <w:jc w:val="right"/>
    </w:pPr>
  </w:p>
  <w:p w14:paraId="65537D97" w14:textId="77777777" w:rsidR="003F003B" w:rsidRDefault="003F003B">
    <w:pPr>
      <w:pStyle w:val="Textbody"/>
      <w:rPr>
        <w:sz w:val="2"/>
        <w:szCs w:val="2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465502"/>
    <w:multiLevelType w:val="hybridMultilevel"/>
    <w:tmpl w:val="D82CC3AE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6836EBE"/>
    <w:multiLevelType w:val="multilevel"/>
    <w:tmpl w:val="A0D6DD0C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2" w15:restartNumberingAfterBreak="0">
    <w:nsid w:val="06F80FEC"/>
    <w:multiLevelType w:val="multilevel"/>
    <w:tmpl w:val="20640788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3" w15:restartNumberingAfterBreak="0">
    <w:nsid w:val="07D10C8B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4" w15:restartNumberingAfterBreak="0">
    <w:nsid w:val="07F60A46"/>
    <w:multiLevelType w:val="multilevel"/>
    <w:tmpl w:val="7B60A5B2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0BE62B4F"/>
    <w:multiLevelType w:val="multilevel"/>
    <w:tmpl w:val="6F4A04C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6" w15:restartNumberingAfterBreak="0">
    <w:nsid w:val="0FB95FD8"/>
    <w:multiLevelType w:val="multilevel"/>
    <w:tmpl w:val="3612D922"/>
    <w:lvl w:ilvl="0"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7" w15:restartNumberingAfterBreak="0">
    <w:nsid w:val="14E55154"/>
    <w:multiLevelType w:val="multilevel"/>
    <w:tmpl w:val="8768247E"/>
    <w:lvl w:ilvl="0">
      <w:start w:val="1"/>
      <w:numFmt w:val="lowerLetter"/>
      <w:lvlText w:val="%1)"/>
      <w:lvlJc w:val="left"/>
      <w:pPr>
        <w:tabs>
          <w:tab w:val="num" w:pos="0"/>
        </w:tabs>
        <w:ind w:left="1429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14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86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8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30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02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74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46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89" w:hanging="180"/>
      </w:pPr>
    </w:lvl>
  </w:abstractNum>
  <w:abstractNum w:abstractNumId="8" w15:restartNumberingAfterBreak="0">
    <w:nsid w:val="17A378BC"/>
    <w:multiLevelType w:val="multilevel"/>
    <w:tmpl w:val="4C54AA52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ascii="Arial" w:hAnsi="Arial" w:cs="Arial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19DC5396"/>
    <w:multiLevelType w:val="multilevel"/>
    <w:tmpl w:val="F61C3E2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0" w15:restartNumberingAfterBreak="0">
    <w:nsid w:val="20D70A52"/>
    <w:multiLevelType w:val="multilevel"/>
    <w:tmpl w:val="311448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235E02D9"/>
    <w:multiLevelType w:val="multilevel"/>
    <w:tmpl w:val="CBB211B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2" w15:restartNumberingAfterBreak="0">
    <w:nsid w:val="249065B5"/>
    <w:multiLevelType w:val="multilevel"/>
    <w:tmpl w:val="24927C20"/>
    <w:lvl w:ilvl="0">
      <w:start w:val="1"/>
      <w:numFmt w:val="lowerLetter"/>
      <w:lvlText w:val="%1)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3" w15:restartNumberingAfterBreak="0">
    <w:nsid w:val="28CD0AE3"/>
    <w:multiLevelType w:val="multilevel"/>
    <w:tmpl w:val="BA74A0F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4" w15:restartNumberingAfterBreak="0">
    <w:nsid w:val="2A2508CC"/>
    <w:multiLevelType w:val="multilevel"/>
    <w:tmpl w:val="46ACAD3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15" w15:restartNumberingAfterBreak="0">
    <w:nsid w:val="2BFC2245"/>
    <w:multiLevelType w:val="multilevel"/>
    <w:tmpl w:val="C56099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6" w15:restartNumberingAfterBreak="0">
    <w:nsid w:val="32F34240"/>
    <w:multiLevelType w:val="multilevel"/>
    <w:tmpl w:val="BEE6FDB4"/>
    <w:lvl w:ilvl="0">
      <w:start w:val="1"/>
      <w:numFmt w:val="bullet"/>
      <w:lvlText w:val=""/>
      <w:lvlJc w:val="left"/>
      <w:pPr>
        <w:tabs>
          <w:tab w:val="num" w:pos="0"/>
        </w:tabs>
        <w:ind w:left="1004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724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444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164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884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04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324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044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764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38B10D43"/>
    <w:multiLevelType w:val="multilevel"/>
    <w:tmpl w:val="FF3C513E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8" w15:restartNumberingAfterBreak="0">
    <w:nsid w:val="3B253C0A"/>
    <w:multiLevelType w:val="multilevel"/>
    <w:tmpl w:val="D9AAEE54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004" w:hanging="360"/>
      </w:pPr>
      <w:rPr>
        <w:rFonts w:cs="Arial"/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19" w15:restartNumberingAfterBreak="0">
    <w:nsid w:val="45337E83"/>
    <w:multiLevelType w:val="multilevel"/>
    <w:tmpl w:val="77DA76F0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1637" w:hanging="360"/>
      </w:pPr>
      <w:rPr>
        <w:rFonts w:ascii="Arial" w:hAnsi="Arial" w:cs="Arial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0" w15:restartNumberingAfterBreak="0">
    <w:nsid w:val="54127E53"/>
    <w:multiLevelType w:val="multilevel"/>
    <w:tmpl w:val="1BD0765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928" w:hanging="360"/>
      </w:pPr>
      <w:rPr>
        <w:rFonts w:ascii="Arial" w:hAnsi="Arial" w:cs="Arial"/>
        <w:b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1" w15:restartNumberingAfterBreak="0">
    <w:nsid w:val="547B2DAC"/>
    <w:multiLevelType w:val="multilevel"/>
    <w:tmpl w:val="97F6687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2" w15:restartNumberingAfterBreak="0">
    <w:nsid w:val="59A26C68"/>
    <w:multiLevelType w:val="multilevel"/>
    <w:tmpl w:val="D96EE53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strike w:val="0"/>
        <w:dstrike w:val="0"/>
        <w:color w:val="auto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5C3A6C8E"/>
    <w:multiLevelType w:val="multilevel"/>
    <w:tmpl w:val="9C388EB2"/>
    <w:lvl w:ilvl="0">
      <w:start w:val="1"/>
      <w:numFmt w:val="decimal"/>
      <w:lvlText w:val="%1."/>
      <w:lvlJc w:val="left"/>
      <w:pPr>
        <w:tabs>
          <w:tab w:val="num" w:pos="0"/>
        </w:tabs>
        <w:ind w:left="1004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0"/>
        </w:tabs>
        <w:ind w:left="3600" w:hanging="360"/>
      </w:pPr>
    </w:lvl>
  </w:abstractNum>
  <w:abstractNum w:abstractNumId="24" w15:restartNumberingAfterBreak="0">
    <w:nsid w:val="62B345A0"/>
    <w:multiLevelType w:val="multilevel"/>
    <w:tmpl w:val="7FB2432E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1637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5" w15:restartNumberingAfterBreak="0">
    <w:nsid w:val="639B7D3F"/>
    <w:multiLevelType w:val="multilevel"/>
    <w:tmpl w:val="474CA27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6" w15:restartNumberingAfterBreak="0">
    <w:nsid w:val="6AD12773"/>
    <w:multiLevelType w:val="multilevel"/>
    <w:tmpl w:val="27DCA29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ascii="Arial" w:hAnsi="Arial" w:cs="Arial"/>
        <w:b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7" w15:restartNumberingAfterBreak="0">
    <w:nsid w:val="6D7159FE"/>
    <w:multiLevelType w:val="multilevel"/>
    <w:tmpl w:val="6F08FAC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/>
        <w:sz w:val="24"/>
        <w:szCs w:val="24"/>
      </w:rPr>
    </w:lvl>
    <w:lvl w:ilvl="1">
      <w:start w:val="1"/>
      <w:numFmt w:val="lowerLetter"/>
      <w:lvlText w:val="%1.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1.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880" w:hanging="360"/>
      </w:pPr>
      <w:rPr>
        <w:rFonts w:cs="Arial"/>
      </w:rPr>
    </w:lvl>
    <w:lvl w:ilvl="4">
      <w:start w:val="1"/>
      <w:numFmt w:val="lowerLetter"/>
      <w:lvlText w:val="%1.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1.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1.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1.%2.%3.%4.%5.%6.%7.%8.%9."/>
      <w:lvlJc w:val="right"/>
      <w:pPr>
        <w:tabs>
          <w:tab w:val="num" w:pos="0"/>
        </w:tabs>
        <w:ind w:left="6480" w:hanging="180"/>
      </w:pPr>
    </w:lvl>
  </w:abstractNum>
  <w:abstractNum w:abstractNumId="28" w15:restartNumberingAfterBreak="0">
    <w:nsid w:val="6EEC35BF"/>
    <w:multiLevelType w:val="hybridMultilevel"/>
    <w:tmpl w:val="357ADE0C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7455307A"/>
    <w:multiLevelType w:val="multilevel"/>
    <w:tmpl w:val="DD7457A4"/>
    <w:lvl w:ilvl="0">
      <w:start w:val="1"/>
      <w:numFmt w:val="decimal"/>
      <w:lvlText w:val="%1) "/>
      <w:lvlJc w:val="left"/>
      <w:pPr>
        <w:tabs>
          <w:tab w:val="num" w:pos="0"/>
        </w:tabs>
        <w:ind w:left="283" w:hanging="283"/>
      </w:pPr>
      <w:rPr>
        <w:rFonts w:ascii="Arial" w:hAnsi="Arial" w:cs="Arial"/>
        <w:b/>
        <w:i w:val="0"/>
        <w:strike w:val="0"/>
        <w:dstrike w:val="0"/>
        <w:sz w:val="20"/>
        <w:szCs w:val="20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440" w:hanging="36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800" w:hanging="36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160" w:hanging="36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520" w:hanging="36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880" w:hanging="36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240" w:hanging="36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600" w:hanging="360"/>
      </w:pPr>
    </w:lvl>
  </w:abstractNum>
  <w:num w:numId="1" w16cid:durableId="2105567609">
    <w:abstractNumId w:val="14"/>
  </w:num>
  <w:num w:numId="2" w16cid:durableId="670376989">
    <w:abstractNumId w:val="20"/>
  </w:num>
  <w:num w:numId="3" w16cid:durableId="507525950">
    <w:abstractNumId w:val="6"/>
  </w:num>
  <w:num w:numId="4" w16cid:durableId="1664046333">
    <w:abstractNumId w:val="29"/>
  </w:num>
  <w:num w:numId="5" w16cid:durableId="1364479712">
    <w:abstractNumId w:val="26"/>
  </w:num>
  <w:num w:numId="6" w16cid:durableId="668630855">
    <w:abstractNumId w:val="24"/>
  </w:num>
  <w:num w:numId="7" w16cid:durableId="1513379222">
    <w:abstractNumId w:val="16"/>
  </w:num>
  <w:num w:numId="8" w16cid:durableId="879243363">
    <w:abstractNumId w:val="9"/>
  </w:num>
  <w:num w:numId="9" w16cid:durableId="376438929">
    <w:abstractNumId w:val="19"/>
  </w:num>
  <w:num w:numId="10" w16cid:durableId="397166809">
    <w:abstractNumId w:val="10"/>
  </w:num>
  <w:num w:numId="11" w16cid:durableId="190339825">
    <w:abstractNumId w:val="13"/>
  </w:num>
  <w:num w:numId="12" w16cid:durableId="10769704">
    <w:abstractNumId w:val="12"/>
  </w:num>
  <w:num w:numId="13" w16cid:durableId="149099715">
    <w:abstractNumId w:val="27"/>
  </w:num>
  <w:num w:numId="14" w16cid:durableId="543177846">
    <w:abstractNumId w:val="4"/>
  </w:num>
  <w:num w:numId="15" w16cid:durableId="696583425">
    <w:abstractNumId w:val="2"/>
  </w:num>
  <w:num w:numId="16" w16cid:durableId="984161935">
    <w:abstractNumId w:val="1"/>
  </w:num>
  <w:num w:numId="17" w16cid:durableId="23291791">
    <w:abstractNumId w:val="7"/>
  </w:num>
  <w:num w:numId="18" w16cid:durableId="929699662">
    <w:abstractNumId w:val="8"/>
  </w:num>
  <w:num w:numId="19" w16cid:durableId="681737064">
    <w:abstractNumId w:val="23"/>
    <w:lvlOverride w:ilvl="0">
      <w:startOverride w:val="1"/>
    </w:lvlOverride>
  </w:num>
  <w:num w:numId="20" w16cid:durableId="1166823474">
    <w:abstractNumId w:val="23"/>
  </w:num>
  <w:num w:numId="21" w16cid:durableId="1795713895">
    <w:abstractNumId w:val="27"/>
  </w:num>
  <w:num w:numId="22" w16cid:durableId="1348406055">
    <w:abstractNumId w:val="27"/>
  </w:num>
  <w:num w:numId="23" w16cid:durableId="1249316488">
    <w:abstractNumId w:val="27"/>
  </w:num>
  <w:num w:numId="24" w16cid:durableId="1091508078">
    <w:abstractNumId w:val="3"/>
    <w:lvlOverride w:ilvl="0">
      <w:startOverride w:val="1"/>
    </w:lvlOverride>
  </w:num>
  <w:num w:numId="25" w16cid:durableId="1915242259">
    <w:abstractNumId w:val="3"/>
  </w:num>
  <w:num w:numId="26" w16cid:durableId="535120617">
    <w:abstractNumId w:val="3"/>
  </w:num>
  <w:num w:numId="27" w16cid:durableId="1388991694">
    <w:abstractNumId w:val="3"/>
  </w:num>
  <w:num w:numId="28" w16cid:durableId="290208716">
    <w:abstractNumId w:val="3"/>
  </w:num>
  <w:num w:numId="29" w16cid:durableId="834954311">
    <w:abstractNumId w:val="3"/>
  </w:num>
  <w:num w:numId="30" w16cid:durableId="301347270">
    <w:abstractNumId w:val="3"/>
  </w:num>
  <w:num w:numId="31" w16cid:durableId="541671806">
    <w:abstractNumId w:val="3"/>
  </w:num>
  <w:num w:numId="32" w16cid:durableId="155804779">
    <w:abstractNumId w:val="3"/>
  </w:num>
  <w:num w:numId="33" w16cid:durableId="140968612">
    <w:abstractNumId w:val="3"/>
  </w:num>
  <w:num w:numId="34" w16cid:durableId="1594126458">
    <w:abstractNumId w:val="3"/>
  </w:num>
  <w:num w:numId="35" w16cid:durableId="202518640">
    <w:abstractNumId w:val="3"/>
  </w:num>
  <w:num w:numId="36" w16cid:durableId="1093554248">
    <w:abstractNumId w:val="3"/>
  </w:num>
  <w:num w:numId="37" w16cid:durableId="465468014">
    <w:abstractNumId w:val="3"/>
  </w:num>
  <w:num w:numId="38" w16cid:durableId="2087455728">
    <w:abstractNumId w:val="3"/>
  </w:num>
  <w:num w:numId="39" w16cid:durableId="952249847">
    <w:abstractNumId w:val="3"/>
  </w:num>
  <w:num w:numId="40" w16cid:durableId="452527081">
    <w:abstractNumId w:val="3"/>
  </w:num>
  <w:num w:numId="41" w16cid:durableId="1900091189">
    <w:abstractNumId w:val="3"/>
  </w:num>
  <w:num w:numId="42" w16cid:durableId="1607694853">
    <w:abstractNumId w:val="3"/>
  </w:num>
  <w:num w:numId="43" w16cid:durableId="773675649">
    <w:abstractNumId w:val="3"/>
  </w:num>
  <w:num w:numId="44" w16cid:durableId="366757569">
    <w:abstractNumId w:val="5"/>
    <w:lvlOverride w:ilvl="0">
      <w:startOverride w:val="1"/>
    </w:lvlOverride>
  </w:num>
  <w:num w:numId="45" w16cid:durableId="1857231969">
    <w:abstractNumId w:val="17"/>
    <w:lvlOverride w:ilvl="0">
      <w:startOverride w:val="1"/>
    </w:lvlOverride>
  </w:num>
  <w:num w:numId="46" w16cid:durableId="623195566">
    <w:abstractNumId w:val="17"/>
  </w:num>
  <w:num w:numId="47" w16cid:durableId="1787772821">
    <w:abstractNumId w:val="17"/>
  </w:num>
  <w:num w:numId="48" w16cid:durableId="1996298389">
    <w:abstractNumId w:val="17"/>
  </w:num>
  <w:num w:numId="49" w16cid:durableId="1651400719">
    <w:abstractNumId w:val="5"/>
  </w:num>
  <w:num w:numId="50" w16cid:durableId="754548312">
    <w:abstractNumId w:val="5"/>
  </w:num>
  <w:num w:numId="51" w16cid:durableId="1642803176">
    <w:abstractNumId w:val="5"/>
  </w:num>
  <w:num w:numId="52" w16cid:durableId="880242945">
    <w:abstractNumId w:val="11"/>
    <w:lvlOverride w:ilvl="0">
      <w:startOverride w:val="1"/>
    </w:lvlOverride>
  </w:num>
  <w:num w:numId="53" w16cid:durableId="194739004">
    <w:abstractNumId w:val="11"/>
  </w:num>
  <w:num w:numId="54" w16cid:durableId="299850014">
    <w:abstractNumId w:val="11"/>
  </w:num>
  <w:num w:numId="55" w16cid:durableId="1489900016">
    <w:abstractNumId w:val="11"/>
  </w:num>
  <w:num w:numId="56" w16cid:durableId="1969891856">
    <w:abstractNumId w:val="21"/>
    <w:lvlOverride w:ilvl="0">
      <w:startOverride w:val="1"/>
    </w:lvlOverride>
  </w:num>
  <w:num w:numId="57" w16cid:durableId="566232922">
    <w:abstractNumId w:val="21"/>
  </w:num>
  <w:num w:numId="58" w16cid:durableId="813638807">
    <w:abstractNumId w:val="21"/>
  </w:num>
  <w:num w:numId="59" w16cid:durableId="630788817">
    <w:abstractNumId w:val="21"/>
  </w:num>
  <w:num w:numId="60" w16cid:durableId="1831404629">
    <w:abstractNumId w:val="21"/>
  </w:num>
  <w:num w:numId="61" w16cid:durableId="2064864052">
    <w:abstractNumId w:val="21"/>
  </w:num>
  <w:num w:numId="62" w16cid:durableId="380053679">
    <w:abstractNumId w:val="15"/>
    <w:lvlOverride w:ilvl="0">
      <w:startOverride w:val="1"/>
    </w:lvlOverride>
  </w:num>
  <w:num w:numId="63" w16cid:durableId="262298537">
    <w:abstractNumId w:val="15"/>
  </w:num>
  <w:num w:numId="64" w16cid:durableId="958297301">
    <w:abstractNumId w:val="15"/>
  </w:num>
  <w:num w:numId="65" w16cid:durableId="1269116754">
    <w:abstractNumId w:val="15"/>
  </w:num>
  <w:num w:numId="66" w16cid:durableId="1237745421">
    <w:abstractNumId w:val="15"/>
  </w:num>
  <w:num w:numId="67" w16cid:durableId="28727032">
    <w:abstractNumId w:val="15"/>
  </w:num>
  <w:num w:numId="68" w16cid:durableId="1889565907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9" w16cid:durableId="888299795">
    <w:abstractNumId w:val="22"/>
  </w:num>
  <w:num w:numId="70" w16cid:durableId="1153646515">
    <w:abstractNumId w:val="28"/>
  </w:num>
  <w:num w:numId="71" w16cid:durableId="1196232344">
    <w:abstractNumId w:val="0"/>
  </w:num>
  <w:num w:numId="72" w16cid:durableId="995838031">
    <w:abstractNumId w:val="18"/>
  </w:num>
  <w:numIdMacAtCleanup w:val="6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003B"/>
    <w:rsid w:val="0000429B"/>
    <w:rsid w:val="000E34AD"/>
    <w:rsid w:val="00106BEF"/>
    <w:rsid w:val="001351E7"/>
    <w:rsid w:val="001444E0"/>
    <w:rsid w:val="00210537"/>
    <w:rsid w:val="003626CA"/>
    <w:rsid w:val="003F003B"/>
    <w:rsid w:val="004528BA"/>
    <w:rsid w:val="005473F5"/>
    <w:rsid w:val="0058008C"/>
    <w:rsid w:val="005E6481"/>
    <w:rsid w:val="005F16E1"/>
    <w:rsid w:val="0068745B"/>
    <w:rsid w:val="0072256F"/>
    <w:rsid w:val="00794D87"/>
    <w:rsid w:val="00825C9E"/>
    <w:rsid w:val="008261AE"/>
    <w:rsid w:val="00863468"/>
    <w:rsid w:val="009712FB"/>
    <w:rsid w:val="00A83F90"/>
    <w:rsid w:val="00AF07A8"/>
    <w:rsid w:val="00B41ADD"/>
    <w:rsid w:val="00B66038"/>
    <w:rsid w:val="00C2562C"/>
    <w:rsid w:val="00D767C8"/>
    <w:rsid w:val="00D97129"/>
    <w:rsid w:val="00DF1939"/>
    <w:rsid w:val="00DF6F9B"/>
    <w:rsid w:val="00E10511"/>
    <w:rsid w:val="00E3434C"/>
    <w:rsid w:val="00E536B3"/>
    <w:rsid w:val="00E90047"/>
    <w:rsid w:val="00EA03BD"/>
    <w:rsid w:val="00FC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65F7C0"/>
  <w15:docId w15:val="{CCE5D199-3B66-4E01-87DC-7375355D03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Lucida Sans"/>
        <w:kern w:val="2"/>
        <w:sz w:val="24"/>
        <w:szCs w:val="24"/>
        <w:lang w:val="pl-PL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 w:qFormat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 w:qFormat="1"/>
    <w:lsdException w:name="Body Text 3" w:semiHidden="1" w:unhideWhenUsed="1" w:qFormat="1"/>
    <w:lsdException w:name="Body Text Indent 2" w:semiHidden="1" w:unhideWhenUsed="1"/>
    <w:lsdException w:name="Body Text Indent 3" w:semiHidden="1" w:unhideWhenUsed="1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qFormat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 w:qFormat="1"/>
    <w:lsdException w:name="Smart Link" w:semiHidden="1" w:unhideWhenUsed="1"/>
  </w:latentStyles>
  <w:style w:type="paragraph" w:default="1" w:styleId="Normalny">
    <w:name w:val="Normal"/>
    <w:qFormat/>
    <w:rsid w:val="007B1CE8"/>
    <w:pPr>
      <w:widowControl w:val="0"/>
      <w:textAlignment w:val="baseline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qFormat/>
    <w:rPr>
      <w:b/>
    </w:rPr>
  </w:style>
  <w:style w:type="character" w:customStyle="1" w:styleId="WW8Num2z0">
    <w:name w:val="WW8Num2z0"/>
    <w:qFormat/>
    <w:rPr>
      <w:rFonts w:ascii="Arial" w:eastAsia="Arial" w:hAnsi="Arial" w:cs="Arial"/>
      <w:b/>
    </w:rPr>
  </w:style>
  <w:style w:type="character" w:customStyle="1" w:styleId="WW8Num2z1">
    <w:name w:val="WW8Num2z1"/>
    <w:qFormat/>
  </w:style>
  <w:style w:type="character" w:customStyle="1" w:styleId="WW8Num3z0">
    <w:name w:val="WW8Num3z0"/>
    <w:qFormat/>
  </w:style>
  <w:style w:type="character" w:customStyle="1" w:styleId="WW8Num4z0">
    <w:name w:val="WW8Num4z0"/>
    <w:qFormat/>
    <w:rPr>
      <w:b/>
      <w:color w:val="000000"/>
    </w:rPr>
  </w:style>
  <w:style w:type="character" w:customStyle="1" w:styleId="WW8Num5z0">
    <w:name w:val="WW8Num5z0"/>
    <w:qFormat/>
    <w:rPr>
      <w:rFonts w:ascii="Arial" w:eastAsia="Arial" w:hAnsi="Arial" w:cs="Arial"/>
      <w:b/>
      <w:i w:val="0"/>
      <w:strike w:val="0"/>
      <w:dstrike w:val="0"/>
      <w:sz w:val="20"/>
      <w:szCs w:val="20"/>
      <w:u w:val="none"/>
    </w:rPr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b/>
    </w:rPr>
  </w:style>
  <w:style w:type="character" w:customStyle="1" w:styleId="WW8Num7z0">
    <w:name w:val="WW8Num7z0"/>
    <w:qFormat/>
    <w:rPr>
      <w:rFonts w:cs="Arial"/>
      <w:b/>
    </w:rPr>
  </w:style>
  <w:style w:type="character" w:customStyle="1" w:styleId="WW8Num8z0">
    <w:name w:val="WW8Num8z0"/>
    <w:qFormat/>
    <w:rPr>
      <w:b/>
    </w:rPr>
  </w:style>
  <w:style w:type="character" w:customStyle="1" w:styleId="WW8Num9z0">
    <w:name w:val="WW8Num9z0"/>
    <w:qFormat/>
    <w:rPr>
      <w:rFonts w:cs="Arial"/>
      <w:b/>
    </w:rPr>
  </w:style>
  <w:style w:type="character" w:customStyle="1" w:styleId="WW8Num10z0">
    <w:name w:val="WW8Num10z0"/>
    <w:qFormat/>
    <w:rPr>
      <w:rFonts w:cs="Arial"/>
      <w:b/>
    </w:rPr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  <w:rPr>
      <w:rFonts w:cs="Arial"/>
      <w:b/>
    </w:rPr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  <w:rPr>
      <w:rFonts w:cs="Arial"/>
      <w:b/>
    </w:rPr>
  </w:style>
  <w:style w:type="character" w:customStyle="1" w:styleId="WW8Num13z0">
    <w:name w:val="WW8Num13z0"/>
    <w:qFormat/>
    <w:rPr>
      <w:rFonts w:cs="Arial"/>
    </w:rPr>
  </w:style>
  <w:style w:type="character" w:customStyle="1" w:styleId="WW8Num14z0">
    <w:name w:val="WW8Num14z0"/>
    <w:qFormat/>
    <w:rPr>
      <w:rFonts w:ascii="Symbol" w:eastAsia="Symbol" w:hAnsi="Symbol" w:cs="Symbol"/>
    </w:rPr>
  </w:style>
  <w:style w:type="character" w:customStyle="1" w:styleId="WW8Num15z0">
    <w:name w:val="WW8Num15z0"/>
    <w:qFormat/>
    <w:rPr>
      <w:b/>
      <w:sz w:val="24"/>
      <w:szCs w:val="24"/>
    </w:rPr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  <w:rPr>
      <w:rFonts w:cs="Arial"/>
    </w:rPr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  <w:rPr>
      <w:rFonts w:cs="Arial"/>
      <w:b/>
    </w:rPr>
  </w:style>
  <w:style w:type="character" w:customStyle="1" w:styleId="WW8Num17z0">
    <w:name w:val="WW8Num17z0"/>
    <w:qFormat/>
    <w:rPr>
      <w:rFonts w:cs="Arial"/>
      <w:b/>
    </w:rPr>
  </w:style>
  <w:style w:type="character" w:customStyle="1" w:styleId="WW8Num18z0">
    <w:name w:val="WW8Num18z0"/>
    <w:qFormat/>
    <w:rPr>
      <w:rFonts w:ascii="Symbol" w:eastAsia="Symbol" w:hAnsi="Symbol" w:cs="Symbol"/>
    </w:rPr>
  </w:style>
  <w:style w:type="character" w:customStyle="1" w:styleId="WW8Num19z0">
    <w:name w:val="WW8Num19z0"/>
    <w:qFormat/>
    <w:rPr>
      <w:rFonts w:cs="Arial"/>
      <w:b/>
    </w:rPr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  <w:rPr>
      <w:b/>
    </w:rPr>
  </w:style>
  <w:style w:type="character" w:customStyle="1" w:styleId="WW8Num21z1">
    <w:name w:val="WW8Num21z1"/>
    <w:qFormat/>
    <w:rPr>
      <w:rFonts w:ascii="Courier New" w:eastAsia="Courier New" w:hAnsi="Courier New" w:cs="Courier New"/>
    </w:rPr>
  </w:style>
  <w:style w:type="character" w:customStyle="1" w:styleId="WW8Num21z2">
    <w:name w:val="WW8Num21z2"/>
    <w:qFormat/>
    <w:rPr>
      <w:rFonts w:ascii="Wingdings" w:eastAsia="Wingdings" w:hAnsi="Wingdings" w:cs="Wingdings"/>
    </w:rPr>
  </w:style>
  <w:style w:type="character" w:customStyle="1" w:styleId="WW8Num21z3">
    <w:name w:val="WW8Num21z3"/>
    <w:qFormat/>
    <w:rPr>
      <w:rFonts w:ascii="Symbol" w:eastAsia="Symbol" w:hAnsi="Symbol" w:cs="Symbol"/>
    </w:rPr>
  </w:style>
  <w:style w:type="character" w:customStyle="1" w:styleId="WW8Num2z3">
    <w:name w:val="WW8Num2z3"/>
    <w:qFormat/>
    <w:rPr>
      <w:rFonts w:ascii="Times New Roman" w:eastAsia="Times New Roman" w:hAnsi="Times New Roman" w:cs="Times New Roman"/>
    </w:rPr>
  </w:style>
  <w:style w:type="character" w:customStyle="1" w:styleId="WW8Num13z1">
    <w:name w:val="WW8Num13z1"/>
    <w:qFormat/>
  </w:style>
  <w:style w:type="character" w:customStyle="1" w:styleId="WW8Num16z1">
    <w:name w:val="WW8Num16z1"/>
    <w:qFormat/>
    <w:rPr>
      <w:rFonts w:ascii="Courier New" w:eastAsia="Courier New" w:hAnsi="Courier New" w:cs="Courier New"/>
    </w:rPr>
  </w:style>
  <w:style w:type="character" w:customStyle="1" w:styleId="WW8Num16z2">
    <w:name w:val="WW8Num16z2"/>
    <w:qFormat/>
    <w:rPr>
      <w:rFonts w:ascii="Wingdings" w:eastAsia="Wingdings" w:hAnsi="Wingdings" w:cs="Wingdings"/>
    </w:rPr>
  </w:style>
  <w:style w:type="character" w:customStyle="1" w:styleId="WW8Num16z3">
    <w:name w:val="WW8Num16z3"/>
    <w:qFormat/>
    <w:rPr>
      <w:rFonts w:ascii="Symbol" w:eastAsia="Symbol" w:hAnsi="Symbol" w:cs="Symbol"/>
    </w:rPr>
  </w:style>
  <w:style w:type="character" w:customStyle="1" w:styleId="WW8Num22z0">
    <w:name w:val="WW8Num22z0"/>
    <w:qFormat/>
    <w:rPr>
      <w:b/>
    </w:rPr>
  </w:style>
  <w:style w:type="character" w:customStyle="1" w:styleId="WW8Num23z0">
    <w:name w:val="WW8Num23z0"/>
    <w:qFormat/>
    <w:rPr>
      <w:b/>
    </w:rPr>
  </w:style>
  <w:style w:type="character" w:customStyle="1" w:styleId="WW8Num24z0">
    <w:name w:val="WW8Num24z0"/>
    <w:qFormat/>
    <w:rPr>
      <w:b/>
    </w:rPr>
  </w:style>
  <w:style w:type="character" w:customStyle="1" w:styleId="WW8Num25z0">
    <w:name w:val="WW8Num25z0"/>
    <w:qFormat/>
    <w:rPr>
      <w:b/>
    </w:rPr>
  </w:style>
  <w:style w:type="character" w:customStyle="1" w:styleId="WW8Num26z0">
    <w:name w:val="WW8Num26z0"/>
    <w:qFormat/>
    <w:rPr>
      <w:b/>
    </w:rPr>
  </w:style>
  <w:style w:type="character" w:customStyle="1" w:styleId="WW8Num27z0">
    <w:name w:val="WW8Num27z0"/>
    <w:qFormat/>
    <w:rPr>
      <w:rFonts w:cs="Times New Roman"/>
      <w:b/>
    </w:rPr>
  </w:style>
  <w:style w:type="character" w:customStyle="1" w:styleId="WW8Num27z1">
    <w:name w:val="WW8Num27z1"/>
    <w:qFormat/>
    <w:rPr>
      <w:rFonts w:cs="Times New Roman"/>
    </w:rPr>
  </w:style>
  <w:style w:type="character" w:customStyle="1" w:styleId="WW8Num30z0">
    <w:name w:val="WW8Num30z0"/>
    <w:qFormat/>
    <w:rPr>
      <w:b/>
    </w:rPr>
  </w:style>
  <w:style w:type="character" w:customStyle="1" w:styleId="WW8Num31z0">
    <w:name w:val="WW8Num31z0"/>
    <w:qFormat/>
    <w:rPr>
      <w:b/>
    </w:rPr>
  </w:style>
  <w:style w:type="character" w:customStyle="1" w:styleId="WW8Num32z0">
    <w:name w:val="WW8Num32z0"/>
    <w:qFormat/>
    <w:rPr>
      <w:b/>
    </w:rPr>
  </w:style>
  <w:style w:type="character" w:customStyle="1" w:styleId="WW8Num34z0">
    <w:name w:val="WW8Num34z0"/>
    <w:qFormat/>
  </w:style>
  <w:style w:type="character" w:customStyle="1" w:styleId="WW8Num35z0">
    <w:name w:val="WW8Num35z0"/>
    <w:qFormat/>
    <w:rPr>
      <w:b/>
      <w:sz w:val="20"/>
      <w:szCs w:val="20"/>
    </w:rPr>
  </w:style>
  <w:style w:type="character" w:customStyle="1" w:styleId="WW8Num35z1">
    <w:name w:val="WW8Num35z1"/>
    <w:qFormat/>
  </w:style>
  <w:style w:type="character" w:customStyle="1" w:styleId="WW8Num36z0">
    <w:name w:val="WW8Num36z0"/>
    <w:qFormat/>
    <w:rPr>
      <w:rFonts w:ascii="Symbol" w:eastAsia="Symbol" w:hAnsi="Symbol" w:cs="Symbol"/>
    </w:rPr>
  </w:style>
  <w:style w:type="character" w:customStyle="1" w:styleId="WW8Num36z1">
    <w:name w:val="WW8Num36z1"/>
    <w:qFormat/>
    <w:rPr>
      <w:rFonts w:ascii="Courier New" w:eastAsia="Courier New" w:hAnsi="Courier New" w:cs="Courier New"/>
    </w:rPr>
  </w:style>
  <w:style w:type="character" w:customStyle="1" w:styleId="WW8Num36z2">
    <w:name w:val="WW8Num36z2"/>
    <w:qFormat/>
    <w:rPr>
      <w:rFonts w:ascii="Wingdings" w:eastAsia="Wingdings" w:hAnsi="Wingdings" w:cs="Wingdings"/>
    </w:rPr>
  </w:style>
  <w:style w:type="character" w:customStyle="1" w:styleId="WW8Num37z0">
    <w:name w:val="WW8Num37z0"/>
    <w:qFormat/>
  </w:style>
  <w:style w:type="character" w:customStyle="1" w:styleId="WW8Num38z0">
    <w:name w:val="WW8Num38z0"/>
    <w:qFormat/>
    <w:rPr>
      <w:b/>
    </w:rPr>
  </w:style>
  <w:style w:type="character" w:customStyle="1" w:styleId="WW8Num39z0">
    <w:name w:val="WW8Num39z0"/>
    <w:qFormat/>
    <w:rPr>
      <w:b/>
      <w:sz w:val="24"/>
      <w:szCs w:val="24"/>
    </w:rPr>
  </w:style>
  <w:style w:type="character" w:customStyle="1" w:styleId="WW8Num40z0">
    <w:name w:val="WW8Num40z0"/>
    <w:qFormat/>
  </w:style>
  <w:style w:type="character" w:customStyle="1" w:styleId="WW8Num41z0">
    <w:name w:val="WW8Num41z0"/>
    <w:qFormat/>
  </w:style>
  <w:style w:type="character" w:customStyle="1" w:styleId="WW8Num42z0">
    <w:name w:val="WW8Num42z0"/>
    <w:qFormat/>
    <w:rPr>
      <w:rFonts w:ascii="Times New Roman" w:eastAsia="Times New Roman" w:hAnsi="Times New Roman" w:cs="Times New Roman"/>
      <w:b/>
      <w:bCs/>
      <w:w w:val="99"/>
      <w:sz w:val="24"/>
      <w:szCs w:val="24"/>
      <w:lang w:val="pl-PL" w:bidi="pl-PL"/>
    </w:rPr>
  </w:style>
  <w:style w:type="character" w:customStyle="1" w:styleId="WW8Num42z1">
    <w:name w:val="WW8Num42z1"/>
    <w:qFormat/>
    <w:rPr>
      <w:rFonts w:ascii="Times New Roman" w:eastAsia="Times New Roman" w:hAnsi="Times New Roman" w:cs="Times New Roman"/>
      <w:spacing w:val="-25"/>
      <w:w w:val="99"/>
      <w:sz w:val="24"/>
      <w:szCs w:val="24"/>
      <w:lang w:val="pl-PL" w:bidi="pl-PL"/>
    </w:rPr>
  </w:style>
  <w:style w:type="character" w:customStyle="1" w:styleId="WW8Num42z2">
    <w:name w:val="WW8Num42z2"/>
    <w:qFormat/>
    <w:rPr>
      <w:lang w:val="pl-PL" w:bidi="pl-PL"/>
    </w:rPr>
  </w:style>
  <w:style w:type="character" w:customStyle="1" w:styleId="WW8Num43z0">
    <w:name w:val="WW8Num43z0"/>
    <w:qFormat/>
    <w:rPr>
      <w:b/>
      <w:bCs/>
    </w:rPr>
  </w:style>
  <w:style w:type="character" w:customStyle="1" w:styleId="WW8Num44z0">
    <w:name w:val="WW8Num44z0"/>
    <w:qFormat/>
    <w:rPr>
      <w:b/>
    </w:rPr>
  </w:style>
  <w:style w:type="character" w:customStyle="1" w:styleId="WW8Num45z0">
    <w:name w:val="WW8Num45z0"/>
    <w:qFormat/>
    <w:rPr>
      <w:b/>
    </w:rPr>
  </w:style>
  <w:style w:type="character" w:customStyle="1" w:styleId="WW8Num46z0">
    <w:name w:val="WW8Num46z0"/>
    <w:qFormat/>
    <w:rPr>
      <w:rFonts w:ascii="Symbol" w:eastAsia="Symbol" w:hAnsi="Symbol" w:cs="Symbol"/>
    </w:rPr>
  </w:style>
  <w:style w:type="character" w:customStyle="1" w:styleId="WW8Num46z1">
    <w:name w:val="WW8Num46z1"/>
    <w:qFormat/>
    <w:rPr>
      <w:rFonts w:ascii="Courier New" w:eastAsia="Courier New" w:hAnsi="Courier New" w:cs="Courier New"/>
    </w:rPr>
  </w:style>
  <w:style w:type="character" w:customStyle="1" w:styleId="WW8Num46z2">
    <w:name w:val="WW8Num46z2"/>
    <w:qFormat/>
    <w:rPr>
      <w:rFonts w:ascii="Wingdings" w:eastAsia="Wingdings" w:hAnsi="Wingdings" w:cs="Wingdings"/>
    </w:rPr>
  </w:style>
  <w:style w:type="character" w:customStyle="1" w:styleId="WW8Num47z0">
    <w:name w:val="WW8Num47z0"/>
    <w:qFormat/>
    <w:rPr>
      <w:b/>
    </w:rPr>
  </w:style>
  <w:style w:type="character" w:customStyle="1" w:styleId="WW8Num48z0">
    <w:name w:val="WW8Num48z0"/>
    <w:qFormat/>
    <w:rPr>
      <w:b/>
      <w:bCs/>
    </w:rPr>
  </w:style>
  <w:style w:type="character" w:customStyle="1" w:styleId="NagwekZnak">
    <w:name w:val="Nagłówek Znak"/>
    <w:link w:val="Nagwek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StopkaZnak">
    <w:name w:val="Stopka Znak"/>
    <w:link w:val="Stopka"/>
    <w:uiPriority w:val="99"/>
    <w:qFormat/>
    <w:rPr>
      <w:rFonts w:ascii="Calibri" w:eastAsia="Calibri" w:hAnsi="Calibri" w:cs="Times New Roman"/>
      <w:color w:val="00000A"/>
      <w:lang w:bidi="ar-SA"/>
    </w:rPr>
  </w:style>
  <w:style w:type="character" w:customStyle="1" w:styleId="Internetlink">
    <w:name w:val="Internet link"/>
    <w:qFormat/>
    <w:rPr>
      <w:color w:val="0000FF"/>
      <w:u w:val="single"/>
    </w:rPr>
  </w:style>
  <w:style w:type="character" w:customStyle="1" w:styleId="ZwykytekstZnak">
    <w:name w:val="Zwykły tekst Znak"/>
    <w:link w:val="Zwykytekst"/>
    <w:qFormat/>
    <w:rsid w:val="007B1CE8"/>
    <w:rPr>
      <w:rFonts w:ascii="Courier New" w:eastAsia="Times New Roman" w:hAnsi="Courier New" w:cs="Courier New"/>
      <w:color w:val="00000A"/>
      <w:sz w:val="20"/>
      <w:szCs w:val="20"/>
      <w:lang w:bidi="ar-SA"/>
    </w:rPr>
  </w:style>
  <w:style w:type="character" w:customStyle="1" w:styleId="StrongEmphasis">
    <w:name w:val="Strong Emphasis"/>
    <w:qFormat/>
    <w:rPr>
      <w:b/>
      <w:bCs/>
    </w:rPr>
  </w:style>
  <w:style w:type="character" w:customStyle="1" w:styleId="TekstdymkaZnak">
    <w:name w:val="Tekst dymka Znak"/>
    <w:link w:val="Tekstdymka"/>
    <w:uiPriority w:val="99"/>
    <w:qFormat/>
    <w:rsid w:val="007B1CE8"/>
    <w:rPr>
      <w:rFonts w:ascii="Tahoma" w:eastAsia="Tahoma" w:hAnsi="Tahoma" w:cs="Tahoma"/>
      <w:color w:val="00000A"/>
      <w:sz w:val="16"/>
      <w:szCs w:val="16"/>
      <w:lang w:bidi="ar-SA"/>
    </w:rPr>
  </w:style>
  <w:style w:type="character" w:styleId="Odwoaniedokomentarza">
    <w:name w:val="annotation reference"/>
    <w:uiPriority w:val="99"/>
    <w:qFormat/>
    <w:rsid w:val="007B1CE8"/>
    <w:rPr>
      <w:sz w:val="16"/>
      <w:szCs w:val="16"/>
    </w:rPr>
  </w:style>
  <w:style w:type="character" w:customStyle="1" w:styleId="TekstkomentarzaZnak">
    <w:name w:val="Tekst komentarza Znak"/>
    <w:link w:val="Tekstkomentarza"/>
    <w:uiPriority w:val="99"/>
    <w:qFormat/>
    <w:rPr>
      <w:rFonts w:ascii="Calibri" w:eastAsia="Calibri" w:hAnsi="Calibri" w:cs="Times New Roman"/>
      <w:color w:val="00000A"/>
      <w:sz w:val="20"/>
      <w:szCs w:val="20"/>
      <w:lang w:bidi="ar-SA"/>
    </w:rPr>
  </w:style>
  <w:style w:type="character" w:customStyle="1" w:styleId="TematkomentarzaZnak">
    <w:name w:val="Temat komentarza Znak"/>
    <w:link w:val="Tematkomentarza"/>
    <w:uiPriority w:val="99"/>
    <w:qFormat/>
    <w:rsid w:val="007B1CE8"/>
    <w:rPr>
      <w:rFonts w:ascii="Calibri" w:eastAsia="Calibri" w:hAnsi="Calibri" w:cs="Times New Roman"/>
      <w:b/>
      <w:bCs/>
      <w:color w:val="00000A"/>
      <w:sz w:val="20"/>
      <w:szCs w:val="20"/>
      <w:lang w:bidi="ar-SA"/>
    </w:rPr>
  </w:style>
  <w:style w:type="character" w:customStyle="1" w:styleId="alb">
    <w:name w:val="a_lb"/>
    <w:qFormat/>
  </w:style>
  <w:style w:type="character" w:customStyle="1" w:styleId="alb-s">
    <w:name w:val="a_lb-s"/>
    <w:qFormat/>
  </w:style>
  <w:style w:type="character" w:customStyle="1" w:styleId="Teksttreci3">
    <w:name w:val="Tekst treści (3)_"/>
    <w:link w:val="Teksttreci30"/>
    <w:qFormat/>
    <w:rPr>
      <w:rFonts w:ascii="Arial" w:eastAsia="Arial" w:hAnsi="Arial" w:cs="Arial"/>
      <w:b/>
      <w:bCs/>
      <w:color w:val="000000"/>
      <w:kern w:val="2"/>
      <w:sz w:val="20"/>
      <w:szCs w:val="20"/>
      <w:shd w:val="clear" w:color="auto" w:fill="FFFFFF"/>
      <w:lang w:bidi="ar-SA"/>
    </w:rPr>
  </w:style>
  <w:style w:type="character" w:customStyle="1" w:styleId="WW8Num8z4">
    <w:name w:val="WW8Num8z4"/>
    <w:qFormat/>
  </w:style>
  <w:style w:type="character" w:customStyle="1" w:styleId="DeltaViewInsertion">
    <w:name w:val="DeltaView Insertion"/>
    <w:qFormat/>
    <w:rPr>
      <w:color w:val="0000FF"/>
      <w:spacing w:val="0"/>
      <w:u w:val="double"/>
    </w:rPr>
  </w:style>
  <w:style w:type="character" w:customStyle="1" w:styleId="Tekstpodstawowy2Znak">
    <w:name w:val="Tekst podstawowy 2 Znak"/>
    <w:link w:val="Tekstpodstawowy2"/>
    <w:uiPriority w:val="99"/>
    <w:qFormat/>
    <w:rPr>
      <w:rFonts w:ascii="Calibri" w:eastAsia="Calibri" w:hAnsi="Calibri" w:cs="Times New Roman"/>
      <w:color w:val="00000A"/>
      <w:kern w:val="2"/>
      <w:lang w:bidi="ar-SA"/>
    </w:rPr>
  </w:style>
  <w:style w:type="character" w:customStyle="1" w:styleId="Tekstpodstawowywcity3Znak">
    <w:name w:val="Tekst podstawowy wcięty 3 Znak"/>
    <w:link w:val="Tekstpodstawowywcit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podstawowywcityZnak">
    <w:name w:val="Tekst podstawowy wcięty Znak"/>
    <w:link w:val="Tekstpodstawowywcity"/>
    <w:uiPriority w:val="99"/>
    <w:qFormat/>
    <w:rPr>
      <w:color w:val="00000A"/>
      <w:kern w:val="2"/>
    </w:rPr>
  </w:style>
  <w:style w:type="character" w:customStyle="1" w:styleId="Tekstpodstawowy3Znak">
    <w:name w:val="Tekst podstawowy 3 Znak"/>
    <w:link w:val="Tekstpodstawowy3"/>
    <w:uiPriority w:val="99"/>
    <w:qFormat/>
    <w:rPr>
      <w:rFonts w:ascii="Calibri" w:eastAsia="Calibri" w:hAnsi="Calibri" w:cs="Times New Roman"/>
      <w:color w:val="00000A"/>
      <w:kern w:val="2"/>
      <w:sz w:val="16"/>
      <w:szCs w:val="16"/>
      <w:lang w:bidi="ar-SA"/>
    </w:rPr>
  </w:style>
  <w:style w:type="character" w:customStyle="1" w:styleId="Teksttreci2">
    <w:name w:val="Tekst treści (2)_"/>
    <w:link w:val="Teksttreci21"/>
    <w:qFormat/>
    <w:rPr>
      <w:rFonts w:ascii="Times New Roman" w:eastAsia="Times New Roman" w:hAnsi="Times New Roman" w:cs="Times New Roman"/>
      <w:color w:val="000000"/>
      <w:kern w:val="2"/>
      <w:sz w:val="22"/>
      <w:szCs w:val="22"/>
      <w:shd w:val="clear" w:color="auto" w:fill="FFFFFF"/>
      <w:lang w:bidi="ar-SA"/>
    </w:rPr>
  </w:style>
  <w:style w:type="character" w:customStyle="1" w:styleId="Teksttreci2Pogrubienie">
    <w:name w:val="Tekst treści (2) + Pogrubienie"/>
    <w:qFormat/>
    <w:rPr>
      <w:rFonts w:ascii="Times New Roman" w:eastAsia="Times New Roman" w:hAnsi="Times New Roman" w:cs="Times New Roman"/>
      <w:b/>
      <w:bCs/>
      <w:sz w:val="22"/>
      <w:szCs w:val="22"/>
      <w:u w:val="none"/>
    </w:rPr>
  </w:style>
  <w:style w:type="character" w:customStyle="1" w:styleId="Hipercze1">
    <w:name w:val="Hiperłącze1"/>
    <w:uiPriority w:val="99"/>
    <w:unhideWhenUsed/>
    <w:qFormat/>
    <w:rsid w:val="0053229E"/>
    <w:rPr>
      <w:color w:val="0000FF"/>
      <w:u w:val="single"/>
    </w:rPr>
  </w:style>
  <w:style w:type="character" w:styleId="Nierozpoznanawzmianka">
    <w:name w:val="Unresolved Mention"/>
    <w:uiPriority w:val="99"/>
    <w:qFormat/>
    <w:rsid w:val="007B1CE8"/>
    <w:rPr>
      <w:color w:val="605E5C"/>
      <w:shd w:val="clear" w:color="auto" w:fill="E1DFDD"/>
    </w:rPr>
  </w:style>
  <w:style w:type="character" w:customStyle="1" w:styleId="VisitedInternetLink">
    <w:name w:val="Visited Internet Link"/>
    <w:qFormat/>
    <w:rPr>
      <w:color w:val="954F72"/>
      <w:u w:val="single"/>
    </w:rPr>
  </w:style>
  <w:style w:type="character" w:customStyle="1" w:styleId="pktZnak">
    <w:name w:val="pkt Znak"/>
    <w:link w:val="pkt"/>
    <w:qFormat/>
    <w:rPr>
      <w:rFonts w:ascii="Times New Roman" w:eastAsia="Times New Roman" w:hAnsi="Times New Roman" w:cs="Times New Roman"/>
      <w:color w:val="000000"/>
      <w:szCs w:val="20"/>
      <w:lang w:bidi="ar-SA"/>
    </w:rPr>
  </w:style>
  <w:style w:type="character" w:customStyle="1" w:styleId="Hipercze2">
    <w:name w:val="Hiperłącze2"/>
    <w:uiPriority w:val="99"/>
    <w:unhideWhenUsed/>
    <w:qFormat/>
    <w:rsid w:val="007B1CE8"/>
    <w:rPr>
      <w:color w:val="0000FF"/>
      <w:u w:val="single"/>
    </w:rPr>
  </w:style>
  <w:style w:type="character" w:styleId="Pogrubienie">
    <w:name w:val="Strong"/>
    <w:uiPriority w:val="22"/>
    <w:qFormat/>
    <w:rsid w:val="007B1CE8"/>
    <w:rPr>
      <w:b/>
      <w:bCs/>
    </w:rPr>
  </w:style>
  <w:style w:type="character" w:customStyle="1" w:styleId="TekstpodstawowyZnak">
    <w:name w:val="Tekst podstawowy Znak"/>
    <w:basedOn w:val="Domylnaczcionkaakapitu"/>
    <w:link w:val="Tekstpodstawowy"/>
    <w:qFormat/>
    <w:rsid w:val="007B1CE8"/>
    <w:rPr>
      <w:rFonts w:ascii="Calibri" w:eastAsia="Calibri" w:hAnsi="Calibri" w:cs="Times New Roman"/>
      <w:color w:val="00000A"/>
      <w:kern w:val="0"/>
      <w:lang w:eastAsia="en-US" w:bidi="ar-SA"/>
    </w:rPr>
  </w:style>
  <w:style w:type="character" w:customStyle="1" w:styleId="TekstpodstawowywcityZnak1">
    <w:name w:val="Tekst podstawowy wcięty Znak1"/>
    <w:basedOn w:val="Domylnaczcionkaakapitu"/>
    <w:uiPriority w:val="99"/>
    <w:semiHidden/>
    <w:qFormat/>
    <w:rsid w:val="007B1CE8"/>
    <w:rPr>
      <w:rFonts w:cs="Mangal"/>
      <w:szCs w:val="21"/>
    </w:rPr>
  </w:style>
  <w:style w:type="character" w:styleId="UyteHipercze">
    <w:name w:val="FollowedHyperlink"/>
    <w:uiPriority w:val="99"/>
    <w:semiHidden/>
    <w:unhideWhenUsed/>
    <w:rsid w:val="007B1CE8"/>
    <w:rPr>
      <w:color w:val="954F72"/>
      <w:u w:val="single"/>
    </w:rPr>
  </w:style>
  <w:style w:type="character" w:customStyle="1" w:styleId="WW8Num29z0">
    <w:name w:val="WW8Num29z0"/>
    <w:qFormat/>
    <w:rPr>
      <w:rFonts w:ascii="Arial" w:hAnsi="Arial" w:cs="Arial"/>
      <w:sz w:val="22"/>
      <w:szCs w:val="22"/>
    </w:rPr>
  </w:style>
  <w:style w:type="paragraph" w:styleId="Nagwek">
    <w:name w:val="header"/>
    <w:basedOn w:val="Standard"/>
    <w:next w:val="Tekstpodstawowy"/>
    <w:link w:val="NagwekZnak"/>
    <w:uiPriority w:val="99"/>
    <w:rsid w:val="007B1CE8"/>
  </w:style>
  <w:style w:type="paragraph" w:styleId="Tekstpodstawowy">
    <w:name w:val="Body Text"/>
    <w:basedOn w:val="Normalny"/>
    <w:link w:val="TekstpodstawowyZnak"/>
    <w:rsid w:val="007B1CE8"/>
    <w:pPr>
      <w:widowControl/>
      <w:suppressAutoHyphens w:val="0"/>
      <w:spacing w:after="140" w:line="288" w:lineRule="auto"/>
      <w:jc w:val="center"/>
      <w:textAlignment w:val="auto"/>
    </w:pPr>
    <w:rPr>
      <w:rFonts w:ascii="Calibri" w:eastAsia="Calibri" w:hAnsi="Calibri" w:cs="Times New Roman"/>
      <w:color w:val="00000A"/>
      <w:kern w:val="0"/>
      <w:lang w:eastAsia="en-US" w:bidi="ar-SA"/>
    </w:rPr>
  </w:style>
  <w:style w:type="paragraph" w:styleId="Lista">
    <w:name w:val="List"/>
    <w:basedOn w:val="Standard"/>
    <w:rsid w:val="007B1CE8"/>
    <w:pPr>
      <w:ind w:left="283" w:hanging="283"/>
      <w:jc w:val="left"/>
    </w:pPr>
    <w:rPr>
      <w:rFonts w:ascii="Times New Roman" w:eastAsia="Times New Roman" w:hAnsi="Times New Roman"/>
      <w:sz w:val="20"/>
      <w:szCs w:val="20"/>
    </w:rPr>
  </w:style>
  <w:style w:type="paragraph" w:styleId="Legenda">
    <w:name w:val="caption"/>
    <w:basedOn w:val="Standard"/>
    <w:qFormat/>
    <w:rsid w:val="007B1CE8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rsid w:val="007B1CE8"/>
    <w:pPr>
      <w:widowControl/>
      <w:suppressLineNumbers/>
      <w:suppressAutoHyphens w:val="0"/>
      <w:jc w:val="center"/>
      <w:textAlignment w:val="auto"/>
    </w:pPr>
    <w:rPr>
      <w:rFonts w:ascii="Calibri" w:eastAsia="Calibri" w:hAnsi="Calibri" w:cs="Arial"/>
      <w:color w:val="00000A"/>
      <w:kern w:val="0"/>
      <w:lang w:eastAsia="en-US" w:bidi="ar-SA"/>
    </w:rPr>
  </w:style>
  <w:style w:type="paragraph" w:customStyle="1" w:styleId="Nagwekuser">
    <w:name w:val="Nagłówek (user)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Indeksuser">
    <w:name w:val="Indeks (user)"/>
    <w:basedOn w:val="Standard"/>
    <w:qFormat/>
    <w:pPr>
      <w:suppressLineNumbers/>
    </w:pPr>
    <w:rPr>
      <w:rFonts w:cs="Arial"/>
    </w:rPr>
  </w:style>
  <w:style w:type="paragraph" w:customStyle="1" w:styleId="Nagwek1">
    <w:name w:val="Nagłówek1"/>
    <w:basedOn w:val="Standard"/>
    <w:next w:val="Textbody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Standard">
    <w:name w:val="Standard"/>
    <w:qFormat/>
    <w:pPr>
      <w:jc w:val="center"/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customStyle="1" w:styleId="Textbody">
    <w:name w:val="Text body"/>
    <w:basedOn w:val="Standard"/>
    <w:qFormat/>
    <w:pPr>
      <w:spacing w:after="140" w:line="288" w:lineRule="auto"/>
    </w:pPr>
  </w:style>
  <w:style w:type="paragraph" w:customStyle="1" w:styleId="Gwkaistopka">
    <w:name w:val="Główka i stopka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Gwkaistopkauser">
    <w:name w:val="Główka i stopka (user)"/>
    <w:basedOn w:val="Standard"/>
    <w:qFormat/>
    <w:pPr>
      <w:suppressLineNumbers/>
      <w:tabs>
        <w:tab w:val="center" w:pos="4819"/>
        <w:tab w:val="right" w:pos="9638"/>
      </w:tabs>
    </w:pPr>
  </w:style>
  <w:style w:type="paragraph" w:customStyle="1" w:styleId="Addressee">
    <w:name w:val="Addressee"/>
    <w:basedOn w:val="Standard"/>
    <w:qFormat/>
    <w:pPr>
      <w:ind w:left="2880"/>
    </w:pPr>
    <w:rPr>
      <w:rFonts w:eastAsia="Times New Roman"/>
      <w:sz w:val="32"/>
    </w:rPr>
  </w:style>
  <w:style w:type="paragraph" w:styleId="Stopka">
    <w:name w:val="footer"/>
    <w:basedOn w:val="Standard"/>
    <w:link w:val="StopkaZnak"/>
    <w:uiPriority w:val="99"/>
    <w:rsid w:val="007B1CE8"/>
  </w:style>
  <w:style w:type="paragraph" w:styleId="Zwykytekst">
    <w:name w:val="Plain Text"/>
    <w:basedOn w:val="Standard"/>
    <w:link w:val="ZwykytekstZnak"/>
    <w:qFormat/>
    <w:rsid w:val="007B1CE8"/>
    <w:pPr>
      <w:jc w:val="left"/>
    </w:pPr>
    <w:rPr>
      <w:rFonts w:ascii="Courier New" w:eastAsia="Times New Roman" w:hAnsi="Courier New" w:cs="Courier New"/>
      <w:sz w:val="20"/>
      <w:szCs w:val="20"/>
    </w:rPr>
  </w:style>
  <w:style w:type="paragraph" w:styleId="Tekstdymka">
    <w:name w:val="Balloon Text"/>
    <w:basedOn w:val="Standard"/>
    <w:link w:val="TekstdymkaZnak"/>
    <w:uiPriority w:val="99"/>
    <w:qFormat/>
    <w:rsid w:val="007B1CE8"/>
    <w:rPr>
      <w:rFonts w:ascii="Tahoma" w:eastAsia="Tahoma" w:hAnsi="Tahoma" w:cs="Tahoma"/>
      <w:sz w:val="16"/>
      <w:szCs w:val="16"/>
    </w:rPr>
  </w:style>
  <w:style w:type="paragraph" w:styleId="Tekstkomentarza">
    <w:name w:val="annotation text"/>
    <w:basedOn w:val="Standard"/>
    <w:link w:val="TekstkomentarzaZnak"/>
    <w:uiPriority w:val="99"/>
    <w:qFormat/>
    <w:rsid w:val="007B1CE8"/>
    <w:rPr>
      <w:sz w:val="20"/>
      <w:szCs w:val="20"/>
    </w:rPr>
  </w:style>
  <w:style w:type="paragraph" w:styleId="Tematkomentarza">
    <w:name w:val="annotation subject"/>
    <w:basedOn w:val="Tekstkomentarza"/>
    <w:link w:val="TematkomentarzaZnak"/>
    <w:uiPriority w:val="99"/>
    <w:qFormat/>
    <w:rsid w:val="007B1CE8"/>
    <w:rPr>
      <w:b/>
      <w:bCs/>
    </w:rPr>
  </w:style>
  <w:style w:type="paragraph" w:styleId="Poprawka">
    <w:name w:val="Revision"/>
    <w:uiPriority w:val="99"/>
    <w:qFormat/>
    <w:rsid w:val="007B1CE8"/>
    <w:pPr>
      <w:textAlignment w:val="baseline"/>
    </w:pPr>
    <w:rPr>
      <w:rFonts w:ascii="Calibri" w:eastAsia="Calibri" w:hAnsi="Calibri" w:cs="Times New Roman"/>
      <w:color w:val="00000A"/>
      <w:lang w:bidi="ar-SA"/>
    </w:rPr>
  </w:style>
  <w:style w:type="paragraph" w:styleId="Akapitzlist">
    <w:name w:val="List Paragraph"/>
    <w:basedOn w:val="Standard"/>
    <w:uiPriority w:val="34"/>
    <w:qFormat/>
    <w:rsid w:val="007B1CE8"/>
    <w:pPr>
      <w:ind w:left="720"/>
    </w:pPr>
  </w:style>
  <w:style w:type="paragraph" w:customStyle="1" w:styleId="Default">
    <w:name w:val="Default"/>
    <w:qFormat/>
    <w:rsid w:val="007B1CE8"/>
    <w:pPr>
      <w:textAlignment w:val="baseline"/>
    </w:pPr>
    <w:rPr>
      <w:rFonts w:ascii="Arial" w:eastAsia="SimSun, 宋体" w:hAnsi="Arial" w:cs="Arial"/>
      <w:color w:val="000000"/>
    </w:rPr>
  </w:style>
  <w:style w:type="paragraph" w:customStyle="1" w:styleId="Teksttreci30">
    <w:name w:val="Tekst treści (3)"/>
    <w:basedOn w:val="Standard"/>
    <w:link w:val="Teksttreci3"/>
    <w:qFormat/>
    <w:rsid w:val="007B1CE8"/>
    <w:pPr>
      <w:widowControl w:val="0"/>
      <w:shd w:val="clear" w:color="auto" w:fill="FFFFFF"/>
      <w:spacing w:after="760" w:line="268" w:lineRule="exact"/>
      <w:jc w:val="left"/>
    </w:pPr>
    <w:rPr>
      <w:rFonts w:ascii="Arial" w:eastAsia="Arial" w:hAnsi="Arial" w:cs="Arial"/>
      <w:b/>
      <w:bCs/>
      <w:color w:val="000000"/>
      <w:sz w:val="20"/>
      <w:szCs w:val="20"/>
    </w:rPr>
  </w:style>
  <w:style w:type="paragraph" w:styleId="Tekstpodstawowy2">
    <w:name w:val="Body Text 2"/>
    <w:basedOn w:val="Standard"/>
    <w:link w:val="Tekstpodstawowy2Znak"/>
    <w:uiPriority w:val="99"/>
    <w:qFormat/>
    <w:rsid w:val="007B1CE8"/>
    <w:pPr>
      <w:spacing w:after="120" w:line="480" w:lineRule="auto"/>
    </w:pPr>
  </w:style>
  <w:style w:type="paragraph" w:styleId="Tekstpodstawowywcity3">
    <w:name w:val="Body Text Indent 3"/>
    <w:basedOn w:val="Standard"/>
    <w:link w:val="Tekstpodstawowywcity3Znak"/>
    <w:uiPriority w:val="99"/>
    <w:qFormat/>
    <w:rsid w:val="007B1CE8"/>
    <w:pPr>
      <w:spacing w:after="120"/>
      <w:ind w:left="283"/>
    </w:pPr>
    <w:rPr>
      <w:sz w:val="16"/>
      <w:szCs w:val="16"/>
    </w:rPr>
  </w:style>
  <w:style w:type="paragraph" w:customStyle="1" w:styleId="Textbodyindent">
    <w:name w:val="Text body indent"/>
    <w:basedOn w:val="Standard"/>
    <w:qFormat/>
    <w:pPr>
      <w:spacing w:after="120"/>
      <w:ind w:left="283"/>
    </w:pPr>
  </w:style>
  <w:style w:type="paragraph" w:styleId="Tekstpodstawowy3">
    <w:name w:val="Body Text 3"/>
    <w:basedOn w:val="Standard"/>
    <w:link w:val="Tekstpodstawowy3Znak"/>
    <w:uiPriority w:val="99"/>
    <w:qFormat/>
    <w:rsid w:val="007B1CE8"/>
    <w:pPr>
      <w:spacing w:after="120"/>
    </w:pPr>
    <w:rPr>
      <w:sz w:val="16"/>
      <w:szCs w:val="16"/>
    </w:rPr>
  </w:style>
  <w:style w:type="paragraph" w:customStyle="1" w:styleId="Teksttreci21">
    <w:name w:val="Tekst treści (2)1"/>
    <w:basedOn w:val="Standard"/>
    <w:link w:val="Teksttreci2"/>
    <w:qFormat/>
    <w:rsid w:val="007B1CE8"/>
    <w:pPr>
      <w:widowControl w:val="0"/>
      <w:shd w:val="clear" w:color="auto" w:fill="FFFFFF"/>
      <w:spacing w:before="520" w:line="379" w:lineRule="exact"/>
      <w:ind w:hanging="360"/>
      <w:jc w:val="both"/>
    </w:pPr>
    <w:rPr>
      <w:rFonts w:ascii="Times New Roman" w:eastAsia="Times New Roman" w:hAnsi="Times New Roman"/>
      <w:color w:val="000000"/>
      <w:sz w:val="22"/>
      <w:szCs w:val="22"/>
    </w:rPr>
  </w:style>
  <w:style w:type="paragraph" w:customStyle="1" w:styleId="pkt">
    <w:name w:val="pkt"/>
    <w:basedOn w:val="Standard"/>
    <w:link w:val="pktZnak"/>
    <w:qFormat/>
    <w:rsid w:val="007B1CE8"/>
    <w:pPr>
      <w:spacing w:before="60" w:after="60"/>
      <w:ind w:left="851" w:hanging="295"/>
      <w:jc w:val="both"/>
    </w:pPr>
    <w:rPr>
      <w:rFonts w:ascii="Times New Roman" w:eastAsia="Times New Roman" w:hAnsi="Times New Roman"/>
      <w:color w:val="000000"/>
      <w:szCs w:val="20"/>
    </w:rPr>
  </w:style>
  <w:style w:type="paragraph" w:customStyle="1" w:styleId="Zawartotabeli">
    <w:name w:val="Zawartość tabeli"/>
    <w:basedOn w:val="Standard"/>
    <w:qFormat/>
    <w:pPr>
      <w:widowControl w:val="0"/>
      <w:suppressLineNumbers/>
    </w:pPr>
  </w:style>
  <w:style w:type="paragraph" w:customStyle="1" w:styleId="Nagwektabeli">
    <w:name w:val="Nagłówek tabeli"/>
    <w:basedOn w:val="Zawartotabeli"/>
    <w:qFormat/>
    <w:rPr>
      <w:b/>
      <w:bCs/>
    </w:rPr>
  </w:style>
  <w:style w:type="paragraph" w:styleId="Adresnakopercie">
    <w:name w:val="envelope address"/>
    <w:basedOn w:val="Normalny"/>
    <w:uiPriority w:val="99"/>
    <w:semiHidden/>
    <w:unhideWhenUsed/>
    <w:qFormat/>
    <w:rsid w:val="007B1CE8"/>
    <w:pPr>
      <w:widowControl/>
      <w:suppressAutoHyphens w:val="0"/>
      <w:ind w:left="2880"/>
      <w:jc w:val="center"/>
      <w:textAlignment w:val="auto"/>
    </w:pPr>
    <w:rPr>
      <w:rFonts w:ascii="Calibri" w:eastAsia="Times New Roman" w:hAnsi="Calibri" w:cs="Times New Roman"/>
      <w:color w:val="00000A"/>
      <w:kern w:val="0"/>
      <w:sz w:val="32"/>
      <w:lang w:eastAsia="en-US" w:bidi="ar-SA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7B1CE8"/>
    <w:pPr>
      <w:widowControl/>
      <w:suppressAutoHyphens w:val="0"/>
      <w:spacing w:after="120"/>
      <w:ind w:left="283"/>
      <w:jc w:val="center"/>
      <w:textAlignment w:val="auto"/>
    </w:pPr>
    <w:rPr>
      <w:color w:val="00000A"/>
    </w:rPr>
  </w:style>
  <w:style w:type="paragraph" w:customStyle="1" w:styleId="Zawartotabeliuser">
    <w:name w:val="Zawartość tabeli (user)"/>
    <w:basedOn w:val="Standard"/>
    <w:qFormat/>
    <w:pPr>
      <w:widowControl w:val="0"/>
      <w:suppressLineNumbers/>
    </w:pPr>
  </w:style>
  <w:style w:type="paragraph" w:customStyle="1" w:styleId="Nagwektabeliuser">
    <w:name w:val="Nagłówek tabeli (user)"/>
    <w:basedOn w:val="Zawartotabeliuser"/>
    <w:qFormat/>
    <w:rsid w:val="0053229E"/>
    <w:rPr>
      <w:b/>
      <w:bCs/>
    </w:rPr>
  </w:style>
  <w:style w:type="paragraph" w:customStyle="1" w:styleId="Komentarzuser">
    <w:name w:val="Komentarz (user)"/>
    <w:basedOn w:val="Normalny"/>
    <w:qFormat/>
    <w:pPr>
      <w:spacing w:before="56"/>
      <w:ind w:left="57" w:right="57"/>
    </w:pPr>
    <w:rPr>
      <w:sz w:val="20"/>
      <w:szCs w:val="20"/>
    </w:rPr>
  </w:style>
  <w:style w:type="paragraph" w:customStyle="1" w:styleId="Komentarz">
    <w:name w:val="Komentarz"/>
    <w:basedOn w:val="Normalny"/>
    <w:qFormat/>
    <w:pPr>
      <w:spacing w:before="56"/>
      <w:ind w:left="57" w:right="57"/>
    </w:pPr>
    <w:rPr>
      <w:sz w:val="20"/>
      <w:szCs w:val="20"/>
    </w:rPr>
  </w:style>
  <w:style w:type="numbering" w:customStyle="1" w:styleId="Bezlistyuser">
    <w:name w:val="Bez listy (user)"/>
    <w:uiPriority w:val="99"/>
    <w:semiHidden/>
    <w:unhideWhenUsed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numbering" w:customStyle="1" w:styleId="WW8Num21">
    <w:name w:val="WW8Num21"/>
    <w:qFormat/>
  </w:style>
  <w:style w:type="numbering" w:customStyle="1" w:styleId="WW8Num29">
    <w:name w:val="WW8Num29"/>
    <w:qFormat/>
  </w:style>
  <w:style w:type="numbering" w:customStyle="1" w:styleId="WW8Num31">
    <w:name w:val="WW8Num31"/>
    <w:qFormat/>
  </w:style>
  <w:style w:type="character" w:styleId="Hipercze">
    <w:name w:val="Hyperlink"/>
    <w:basedOn w:val="Domylnaczcionkaakapitu"/>
    <w:uiPriority w:val="99"/>
    <w:unhideWhenUsed/>
    <w:rsid w:val="00E3434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@powiatmogilno.p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</a:majorFont>
      <a:minorFont>
        <a:latin typeface="Calibri" panose="020F0502020204030204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ABD91F-7C50-4E27-8F6E-DC55E20B6D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264</TotalTime>
  <Pages>18</Pages>
  <Words>4076</Words>
  <Characters>24461</Characters>
  <Application>Microsoft Office Word</Application>
  <DocSecurity>0</DocSecurity>
  <Lines>203</Lines>
  <Paragraphs>56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28481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Józef Ksyt</dc:creator>
  <dc:description/>
  <cp:lastModifiedBy>Przetargi05 Przetargi05</cp:lastModifiedBy>
  <cp:revision>14</cp:revision>
  <cp:lastPrinted>2026-02-05T13:32:00Z</cp:lastPrinted>
  <dcterms:created xsi:type="dcterms:W3CDTF">2025-12-01T07:53:00Z</dcterms:created>
  <dcterms:modified xsi:type="dcterms:W3CDTF">2026-02-05T14:08:00Z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